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79" w:type="dxa"/>
        <w:tblInd w:w="2694" w:type="dxa"/>
        <w:tblLayout w:type="fixed"/>
        <w:tblLook w:val="04A0" w:firstRow="1" w:lastRow="0" w:firstColumn="1" w:lastColumn="0" w:noHBand="0" w:noVBand="1"/>
      </w:tblPr>
      <w:tblGrid>
        <w:gridCol w:w="8050"/>
        <w:gridCol w:w="29"/>
      </w:tblGrid>
      <w:tr w:rsidR="00622A55" w:rsidRPr="00622A55" w14:paraId="2BACCCBD" w14:textId="77777777" w:rsidTr="193AE330">
        <w:trPr>
          <w:trHeight w:hRule="exact" w:val="2268"/>
        </w:trPr>
        <w:tc>
          <w:tcPr>
            <w:tcW w:w="8079" w:type="dxa"/>
            <w:gridSpan w:val="2"/>
            <w:tcBorders>
              <w:top w:val="nil"/>
              <w:left w:val="nil"/>
              <w:bottom w:val="nil"/>
              <w:right w:val="nil"/>
            </w:tcBorders>
          </w:tcPr>
          <w:p w14:paraId="187A6CCE" w14:textId="4DD6CFCC" w:rsidR="00AC3178" w:rsidRPr="00622A55" w:rsidRDefault="00AC3178" w:rsidP="00622A55">
            <w:pPr>
              <w:rPr>
                <w:rFonts w:ascii="Open Sans" w:hAnsi="Open Sans" w:cs="Open Sans"/>
                <w:b/>
                <w:bCs/>
                <w:color w:val="FFFFFF" w:themeColor="background1"/>
                <w:sz w:val="50"/>
                <w:szCs w:val="50"/>
              </w:rPr>
            </w:pPr>
          </w:p>
        </w:tc>
      </w:tr>
      <w:tr w:rsidR="0000296E" w:rsidRPr="00622A55" w14:paraId="38692EE8" w14:textId="77777777" w:rsidTr="193AE330">
        <w:trPr>
          <w:gridAfter w:val="1"/>
          <w:wAfter w:w="29" w:type="dxa"/>
          <w:trHeight w:val="1717"/>
        </w:trPr>
        <w:tc>
          <w:tcPr>
            <w:tcW w:w="8079" w:type="dxa"/>
            <w:tcBorders>
              <w:top w:val="nil"/>
              <w:left w:val="nil"/>
              <w:bottom w:val="single" w:sz="8" w:space="0" w:color="EAF0F6" w:themeColor="accent1" w:themeTint="33"/>
              <w:right w:val="nil"/>
            </w:tcBorders>
            <w:vAlign w:val="bottom"/>
          </w:tcPr>
          <w:bookmarkStart w:id="0" w:name="_Toc198727661" w:displacedByCustomXml="next"/>
          <w:bookmarkStart w:id="1" w:name="_Toc198727640" w:displacedByCustomXml="next"/>
          <w:bookmarkStart w:id="2" w:name="_Toc197517492" w:displacedByCustomXml="next"/>
          <w:bookmarkStart w:id="3" w:name="_Toc197452509" w:displacedByCustomXml="next"/>
          <w:bookmarkStart w:id="4" w:name="_Toc195539682" w:displacedByCustomXml="next"/>
          <w:bookmarkStart w:id="5" w:name="_Toc195527799" w:displacedByCustomXml="next"/>
          <w:bookmarkStart w:id="6" w:name="_Toc195176885" w:displacedByCustomXml="next"/>
          <w:bookmarkStart w:id="7" w:name="_Toc194927876" w:displacedByCustomXml="next"/>
          <w:bookmarkStart w:id="8" w:name="roletitle" w:displacedByCustomXml="next"/>
          <w:sdt>
            <w:sdtPr>
              <w:rPr>
                <w:rFonts w:ascii="Open Sans" w:hAnsi="Open Sans" w:cs="Open Sans"/>
                <w:b/>
                <w:bCs/>
                <w:color w:val="FFFFFF" w:themeColor="background1"/>
                <w:sz w:val="50"/>
                <w:szCs w:val="50"/>
              </w:rPr>
              <w:alias w:val="Heading"/>
              <w:tag w:val="Role title"/>
              <w:id w:val="259340454"/>
              <w:lock w:val="sdtLocked"/>
              <w:placeholder>
                <w:docPart w:val="5712A329007E4E71B41065B1193140F6"/>
              </w:placeholder>
              <w:text/>
            </w:sdtPr>
            <w:sdtEndPr>
              <w:rPr>
                <w:color w:val="FFFFFF" w:themeColor="background2"/>
              </w:rPr>
            </w:sdtEndPr>
            <w:sdtContent>
              <w:p w14:paraId="26BCE9FC" w14:textId="18950F39" w:rsidR="00AC3178" w:rsidRPr="00622A55" w:rsidRDefault="3BE2AA09" w:rsidP="00622A55">
                <w:pPr>
                  <w:rPr>
                    <w:rFonts w:ascii="Open Sans" w:hAnsi="Open Sans" w:cs="Open Sans"/>
                    <w:b/>
                    <w:bCs/>
                    <w:color w:val="FFFFFF" w:themeColor="background1"/>
                    <w:sz w:val="50"/>
                    <w:szCs w:val="50"/>
                  </w:rPr>
                </w:pPr>
                <w:r w:rsidRPr="193AE330">
                  <w:rPr>
                    <w:rFonts w:ascii="Open Sans" w:hAnsi="Open Sans" w:cs="Open Sans"/>
                    <w:b/>
                    <w:bCs/>
                    <w:color w:val="FFFFFF" w:themeColor="background2"/>
                    <w:sz w:val="50"/>
                    <w:szCs w:val="50"/>
                  </w:rPr>
                  <w:t>Cyber Security Strategy and Roadmap</w:t>
                </w:r>
                <w:r w:rsidR="54738EC7" w:rsidRPr="193AE330">
                  <w:rPr>
                    <w:rFonts w:ascii="Open Sans" w:hAnsi="Open Sans" w:cs="Open Sans"/>
                    <w:b/>
                    <w:bCs/>
                    <w:color w:val="FFFFFF" w:themeColor="background2"/>
                    <w:sz w:val="50"/>
                    <w:szCs w:val="50"/>
                  </w:rPr>
                  <w:t xml:space="preserve"> TEMPLATE</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tc>
      </w:tr>
    </w:tbl>
    <w:p w14:paraId="4C3BCA5D" w14:textId="2462996D" w:rsidR="00AD5BE0" w:rsidRPr="00622A55" w:rsidRDefault="006F1D4C" w:rsidP="00622A55">
      <w:pPr>
        <w:rPr>
          <w:rFonts w:ascii="Open Sans" w:hAnsi="Open Sans" w:cs="Open Sans"/>
          <w:b/>
          <w:bCs/>
          <w:color w:val="FFFFFF" w:themeColor="background1"/>
          <w:sz w:val="50"/>
          <w:szCs w:val="50"/>
        </w:rPr>
      </w:pPr>
      <w:bookmarkStart w:id="9" w:name="_Toc198727641"/>
      <w:bookmarkStart w:id="10" w:name="_Toc198727662"/>
      <w:r w:rsidRPr="00622A55">
        <w:rPr>
          <w:rFonts w:ascii="Open Sans" w:hAnsi="Open Sans" w:cs="Open Sans"/>
          <w:b/>
          <w:bCs/>
          <w:noProof/>
          <w:color w:val="FFFFFF" w:themeColor="background1"/>
          <w:sz w:val="50"/>
          <w:szCs w:val="50"/>
        </w:rPr>
        <mc:AlternateContent>
          <mc:Choice Requires="wps">
            <w:drawing>
              <wp:anchor distT="0" distB="0" distL="0" distR="0" simplePos="0" relativeHeight="251658240" behindDoc="0" locked="0" layoutInCell="1" allowOverlap="1" wp14:anchorId="1544473A" wp14:editId="5E7354F9">
                <wp:simplePos x="0" y="0"/>
                <wp:positionH relativeFrom="margin">
                  <wp:posOffset>5353232</wp:posOffset>
                </wp:positionH>
                <wp:positionV relativeFrom="page">
                  <wp:posOffset>185543</wp:posOffset>
                </wp:positionV>
                <wp:extent cx="686435" cy="365760"/>
                <wp:effectExtent l="0" t="0" r="18415" b="15240"/>
                <wp:wrapNone/>
                <wp:docPr id="1699372640"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06094A" w14:textId="77777777" w:rsidR="003D335E" w:rsidRPr="00DC79A3" w:rsidRDefault="003D335E" w:rsidP="003D335E">
                            <w:pPr>
                              <w:rPr>
                                <w:rFonts w:ascii="Arial" w:eastAsia="Arial" w:hAnsi="Arial" w:cs="Arial"/>
                                <w:noProof/>
                                <w:color w:val="FFFFFF" w:themeColor="background1"/>
                                <w:sz w:val="24"/>
                                <w:szCs w:val="24"/>
                              </w:rPr>
                            </w:pPr>
                            <w:r w:rsidRPr="00DC79A3">
                              <w:rPr>
                                <w:rFonts w:ascii="Arial" w:eastAsia="Arial" w:hAnsi="Arial" w:cs="Arial"/>
                                <w:noProof/>
                                <w:color w:val="FFFFFF" w:themeColor="background1"/>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544473A" id="_x0000_t202" coordsize="21600,21600" o:spt="202" path="m,l,21600r21600,l21600,xe">
                <v:stroke joinstyle="miter"/>
                <v:path gradientshapeok="t" o:connecttype="rect"/>
              </v:shapetype>
              <v:shape id="Text Box 56" o:spid="_x0000_s1026" type="#_x0000_t202" alt="OFFICIAL" style="position:absolute;margin-left:421.5pt;margin-top:14.6pt;width:54.05pt;height:28.8pt;z-index:2516582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" filled="f" stroked="f">
                <v:textbox style="mso-fit-shape-to-text:t" inset="0,15pt,0,0">
                  <w:txbxContent>
                    <w:p w14:paraId="4406094A" w14:textId="77777777" w:rsidR="003D335E" w:rsidRPr="00DC79A3" w:rsidRDefault="003D335E" w:rsidP="003D335E">
                      <w:pPr>
                        <w:rPr>
                          <w:rFonts w:ascii="Arial" w:eastAsia="Arial" w:hAnsi="Arial" w:cs="Arial"/>
                          <w:noProof/>
                          <w:color w:val="FFFFFF" w:themeColor="background1"/>
                          <w:sz w:val="24"/>
                          <w:szCs w:val="24"/>
                        </w:rPr>
                      </w:pPr>
                      <w:r w:rsidRPr="00DC79A3">
                        <w:rPr>
                          <w:rFonts w:ascii="Arial" w:eastAsia="Arial" w:hAnsi="Arial" w:cs="Arial"/>
                          <w:noProof/>
                          <w:color w:val="FFFFFF" w:themeColor="background1"/>
                          <w:sz w:val="24"/>
                          <w:szCs w:val="24"/>
                        </w:rPr>
                        <w:t>OFFICIAL</w:t>
                      </w:r>
                    </w:p>
                  </w:txbxContent>
                </v:textbox>
                <w10:wrap anchorx="margin" anchory="page"/>
              </v:shape>
            </w:pict>
          </mc:Fallback>
        </mc:AlternateContent>
      </w:r>
      <w:bookmarkEnd w:id="9"/>
      <w:bookmarkEnd w:id="10"/>
    </w:p>
    <w:p w14:paraId="2398617D" w14:textId="77777777" w:rsidR="00AD5BE0" w:rsidRDefault="00AD5BE0" w:rsidP="00A4552A">
      <w:pPr>
        <w:pStyle w:val="DTFHeading1"/>
        <w:spacing w:before="120"/>
      </w:pPr>
    </w:p>
    <w:p w14:paraId="530903CC" w14:textId="77777777" w:rsidR="00923A5E" w:rsidRDefault="00923A5E" w:rsidP="00A4552A">
      <w:pPr>
        <w:pStyle w:val="DTFHeading1"/>
        <w:spacing w:before="120"/>
      </w:pPr>
    </w:p>
    <w:p w14:paraId="7A6C8C40" w14:textId="77777777" w:rsidR="00923A5E" w:rsidRDefault="00923A5E" w:rsidP="00A4552A">
      <w:pPr>
        <w:pStyle w:val="DTFHeading1"/>
        <w:spacing w:before="120"/>
      </w:pPr>
    </w:p>
    <w:p w14:paraId="4A2B2716" w14:textId="77777777" w:rsidR="00923A5E" w:rsidRDefault="00923A5E" w:rsidP="00A4552A">
      <w:pPr>
        <w:pStyle w:val="DTFHeading1"/>
        <w:spacing w:before="120"/>
      </w:pPr>
    </w:p>
    <w:p w14:paraId="16CDDB6B" w14:textId="77777777" w:rsidR="00354AE0" w:rsidRPr="004C18BF" w:rsidRDefault="00AD5BE0" w:rsidP="007F4EA6">
      <w:pPr>
        <w:ind w:left="2835"/>
        <w:rPr>
          <w:rFonts w:ascii="Open Sans" w:hAnsi="Open Sans" w:cs="Open Sans"/>
          <w:i/>
          <w:color w:val="FFFFFF" w:themeColor="background1"/>
          <w:sz w:val="20"/>
          <w:szCs w:val="20"/>
        </w:rPr>
      </w:pPr>
      <w:r w:rsidRPr="004C18BF">
        <w:rPr>
          <w:rFonts w:ascii="Open Sans" w:hAnsi="Open Sans" w:cs="Open Sans"/>
          <w:i/>
          <w:color w:val="FFFFFF" w:themeColor="background1"/>
          <w:sz w:val="20"/>
          <w:szCs w:val="20"/>
        </w:rPr>
        <w:t xml:space="preserve">This document is provided as a template for South Australian (SA) Government agencies. Contents are </w:t>
      </w:r>
      <w:r w:rsidR="00D73AAC" w:rsidRPr="004C18BF">
        <w:rPr>
          <w:rFonts w:ascii="Open Sans" w:hAnsi="Open Sans" w:cs="Open Sans"/>
          <w:i/>
          <w:color w:val="FFFFFF" w:themeColor="background1"/>
          <w:sz w:val="20"/>
          <w:szCs w:val="20"/>
        </w:rPr>
        <w:t>examples</w:t>
      </w:r>
      <w:r w:rsidRPr="004C18BF">
        <w:rPr>
          <w:rFonts w:ascii="Open Sans" w:hAnsi="Open Sans" w:cs="Open Sans"/>
          <w:i/>
          <w:color w:val="FFFFFF" w:themeColor="background1"/>
          <w:sz w:val="20"/>
          <w:szCs w:val="20"/>
        </w:rPr>
        <w:t xml:space="preserve"> and should be customised to fit agency needs. For queries and feedback, email </w:t>
      </w:r>
      <w:hyperlink r:id="rId11" w:history="1">
        <w:r w:rsidRPr="004C18BF">
          <w:rPr>
            <w:rFonts w:ascii="Open Sans" w:hAnsi="Open Sans" w:cs="Open Sans"/>
            <w:i/>
            <w:color w:val="FFFFFF" w:themeColor="background1"/>
            <w:sz w:val="20"/>
            <w:szCs w:val="20"/>
          </w:rPr>
          <w:t>cybersecurity@sa.gov.au</w:t>
        </w:r>
      </w:hyperlink>
      <w:r w:rsidRPr="004C18BF">
        <w:rPr>
          <w:rFonts w:ascii="Open Sans" w:hAnsi="Open Sans" w:cs="Open Sans"/>
          <w:i/>
          <w:color w:val="FFFFFF" w:themeColor="background1"/>
          <w:sz w:val="20"/>
          <w:szCs w:val="20"/>
        </w:rPr>
        <w:t xml:space="preserve">. </w:t>
      </w:r>
    </w:p>
    <w:p w14:paraId="7FB6E785" w14:textId="77777777" w:rsidR="00354AE0" w:rsidRPr="004C18BF" w:rsidRDefault="00354AE0" w:rsidP="007F4EA6">
      <w:pPr>
        <w:ind w:left="2835"/>
        <w:rPr>
          <w:rFonts w:ascii="Open Sans" w:hAnsi="Open Sans" w:cs="Open Sans"/>
          <w:i/>
          <w:color w:val="FFFFFF" w:themeColor="background1"/>
          <w:sz w:val="20"/>
          <w:szCs w:val="20"/>
        </w:rPr>
      </w:pPr>
    </w:p>
    <w:p w14:paraId="43883177" w14:textId="72674B0B" w:rsidR="00AD5BE0" w:rsidRPr="004C18BF" w:rsidRDefault="00AD5BE0" w:rsidP="007F4EA6">
      <w:pPr>
        <w:ind w:left="2835"/>
        <w:rPr>
          <w:rFonts w:ascii="Open Sans" w:hAnsi="Open Sans" w:cs="Open Sans"/>
          <w:i/>
          <w:color w:val="FFFFFF" w:themeColor="background1"/>
          <w:sz w:val="20"/>
          <w:szCs w:val="20"/>
        </w:rPr>
      </w:pPr>
      <w:r w:rsidRPr="004C18BF">
        <w:rPr>
          <w:rFonts w:ascii="Open Sans" w:hAnsi="Open Sans" w:cs="Open Sans"/>
          <w:i/>
          <w:color w:val="FFFFFF" w:themeColor="background1"/>
          <w:sz w:val="20"/>
          <w:szCs w:val="20"/>
        </w:rPr>
        <w:t xml:space="preserve">Visit </w:t>
      </w:r>
      <w:hyperlink r:id="rId12">
        <w:r w:rsidRPr="004C18BF">
          <w:rPr>
            <w:rFonts w:ascii="Open Sans" w:hAnsi="Open Sans" w:cs="Open Sans"/>
            <w:i/>
            <w:color w:val="FFFFFF" w:themeColor="background1"/>
            <w:sz w:val="20"/>
            <w:szCs w:val="20"/>
          </w:rPr>
          <w:t>www.security.sa.gov.au/cyber-security/resources</w:t>
        </w:r>
      </w:hyperlink>
      <w:r w:rsidRPr="004C18BF">
        <w:rPr>
          <w:rFonts w:ascii="Open Sans" w:hAnsi="Open Sans" w:cs="Open Sans"/>
          <w:i/>
          <w:color w:val="FFFFFF" w:themeColor="background1"/>
          <w:sz w:val="20"/>
          <w:szCs w:val="20"/>
        </w:rPr>
        <w:t xml:space="preserve"> for more SACSF guidance and templates.  </w:t>
      </w:r>
    </w:p>
    <w:p w14:paraId="1DFD2AFC" w14:textId="167F1558" w:rsidR="00AC3178" w:rsidRDefault="00AC3178" w:rsidP="00A4552A">
      <w:pPr>
        <w:pStyle w:val="DTFHeading1"/>
        <w:spacing w:before="120"/>
      </w:pPr>
    </w:p>
    <w:p w14:paraId="1466CBC2" w14:textId="77777777" w:rsidR="00AC3178" w:rsidRDefault="00AC3178" w:rsidP="00A4552A">
      <w:pPr>
        <w:spacing w:before="120" w:after="120" w:line="0" w:lineRule="auto"/>
        <w:rPr>
          <w:rFonts w:ascii="Open Sans" w:hAnsi="Open Sans"/>
          <w:b/>
          <w:sz w:val="32"/>
          <w:szCs w:val="28"/>
        </w:rPr>
      </w:pPr>
      <w:r>
        <w:br w:type="page"/>
      </w:r>
    </w:p>
    <w:tbl>
      <w:tblPr>
        <w:tblStyle w:val="TableGrid"/>
        <w:tblW w:w="9781" w:type="dxa"/>
        <w:tblLayout w:type="fixed"/>
        <w:tblLook w:val="04A0" w:firstRow="1" w:lastRow="0" w:firstColumn="1" w:lastColumn="0" w:noHBand="0" w:noVBand="1"/>
      </w:tblPr>
      <w:tblGrid>
        <w:gridCol w:w="9781"/>
      </w:tblGrid>
      <w:tr w:rsidR="00DC7811" w:rsidRPr="00622A55" w14:paraId="7D33DB68" w14:textId="77777777" w:rsidTr="00626787">
        <w:trPr>
          <w:trHeight w:hRule="exact" w:val="1134"/>
        </w:trPr>
        <w:bookmarkStart w:id="11" w:name="_Toc194403131" w:displacedByCustomXml="next"/>
        <w:bookmarkStart w:id="12" w:name="_Toc194403314" w:displacedByCustomXml="next"/>
        <w:bookmarkStart w:id="13" w:name="_Toc194406927" w:displacedByCustomXml="next"/>
        <w:sdt>
          <w:sdtPr>
            <w:rPr>
              <w:rFonts w:eastAsiaTheme="minorHAnsi" w:cs="Open Sans"/>
              <w:sz w:val="36"/>
              <w:szCs w:val="36"/>
              <w:lang w:val="en-AU"/>
            </w:rPr>
            <w:alias w:val="Heading"/>
            <w:tag w:val="Role title"/>
            <w:id w:val="-1993080816"/>
            <w:placeholder>
              <w:docPart w:val="629D6A6F0B3442218A49A42C0808090D"/>
            </w:placeholder>
            <w:text/>
          </w:sdtPr>
          <w:sdtContent>
            <w:tc>
              <w:tcPr>
                <w:tcW w:w="9781" w:type="dxa"/>
                <w:tcBorders>
                  <w:top w:val="nil"/>
                  <w:left w:val="nil"/>
                  <w:bottom w:val="single" w:sz="18" w:space="0" w:color="346C81"/>
                  <w:right w:val="nil"/>
                </w:tcBorders>
                <w:vAlign w:val="bottom"/>
              </w:tcPr>
              <w:p w14:paraId="0B52A941" w14:textId="6EAA07A9" w:rsidR="00DC7811" w:rsidRPr="00622A55" w:rsidRDefault="002B7DC5" w:rsidP="00A4552A">
                <w:pPr>
                  <w:pStyle w:val="TOCHeading"/>
                  <w:spacing w:before="120" w:after="120"/>
                  <w:ind w:left="-114"/>
                  <w:rPr>
                    <w:rFonts w:cs="Open Sans SemiBold"/>
                    <w:sz w:val="36"/>
                    <w:szCs w:val="36"/>
                  </w:rPr>
                </w:pPr>
                <w:r w:rsidRPr="00622A55">
                  <w:rPr>
                    <w:rFonts w:eastAsiaTheme="minorHAnsi" w:cs="Open Sans"/>
                    <w:sz w:val="36"/>
                    <w:szCs w:val="36"/>
                    <w:lang w:val="en-AU"/>
                  </w:rPr>
                  <w:t xml:space="preserve">Table of </w:t>
                </w:r>
                <w:r w:rsidR="00DC7811" w:rsidRPr="00622A55">
                  <w:rPr>
                    <w:rFonts w:eastAsiaTheme="minorHAnsi" w:cs="Open Sans"/>
                    <w:sz w:val="36"/>
                    <w:szCs w:val="36"/>
                    <w:lang w:val="en-AU"/>
                  </w:rPr>
                  <w:t>Contents</w:t>
                </w:r>
              </w:p>
            </w:tc>
          </w:sdtContent>
        </w:sdt>
      </w:tr>
      <w:tr w:rsidR="00DC7811" w:rsidRPr="000C3356" w14:paraId="2C46FE3F" w14:textId="77777777" w:rsidTr="00626787">
        <w:trPr>
          <w:trHeight w:hRule="exact" w:val="284"/>
        </w:trPr>
        <w:tc>
          <w:tcPr>
            <w:tcW w:w="9781" w:type="dxa"/>
            <w:tcBorders>
              <w:top w:val="single" w:sz="18" w:space="0" w:color="346C81"/>
              <w:left w:val="nil"/>
              <w:bottom w:val="nil"/>
              <w:right w:val="nil"/>
            </w:tcBorders>
          </w:tcPr>
          <w:p w14:paraId="497518D8" w14:textId="77777777" w:rsidR="00DC7811" w:rsidRPr="000C3356" w:rsidRDefault="00DC7811" w:rsidP="00A4552A">
            <w:pPr>
              <w:pStyle w:val="DTFHeading1"/>
              <w:spacing w:before="120" w:line="360" w:lineRule="auto"/>
              <w:rPr>
                <w:rFonts w:cs="Open Sans"/>
                <w:b w:val="0"/>
                <w:sz w:val="28"/>
                <w:szCs w:val="24"/>
              </w:rPr>
            </w:pPr>
          </w:p>
        </w:tc>
      </w:tr>
    </w:tbl>
    <w:bookmarkStart w:id="14" w:name="_Hlk188609197"/>
    <w:bookmarkEnd w:id="13"/>
    <w:bookmarkEnd w:id="12"/>
    <w:bookmarkEnd w:id="11"/>
    <w:p w14:paraId="1E784D8B" w14:textId="516EC5DE" w:rsidR="00BE16B1" w:rsidRDefault="00622A55">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rFonts w:cs="Open Sans"/>
          <w:szCs w:val="24"/>
        </w:rPr>
        <w:fldChar w:fldCharType="begin"/>
      </w:r>
      <w:r>
        <w:rPr>
          <w:rFonts w:cs="Open Sans"/>
          <w:szCs w:val="24"/>
        </w:rPr>
        <w:instrText xml:space="preserve"> TOC \t "DTF Heading1,1,DTF Subheading,2" </w:instrText>
      </w:r>
      <w:r>
        <w:rPr>
          <w:rFonts w:cs="Open Sans"/>
          <w:szCs w:val="24"/>
        </w:rPr>
        <w:fldChar w:fldCharType="separate"/>
      </w:r>
      <w:r w:rsidR="00BE16B1">
        <w:rPr>
          <w:noProof/>
        </w:rPr>
        <w:t>1.</w:t>
      </w:r>
      <w:r w:rsidR="00BE16B1">
        <w:rPr>
          <w:rFonts w:asciiTheme="minorHAnsi" w:eastAsiaTheme="minorEastAsia" w:hAnsiTheme="minorHAnsi"/>
          <w:noProof/>
          <w:kern w:val="2"/>
          <w:szCs w:val="24"/>
          <w:lang w:eastAsia="en-AU"/>
          <w14:ligatures w14:val="standardContextual"/>
        </w:rPr>
        <w:tab/>
      </w:r>
      <w:r w:rsidR="00BE16B1">
        <w:rPr>
          <w:noProof/>
        </w:rPr>
        <w:t>Purpose</w:t>
      </w:r>
      <w:r w:rsidR="00BE16B1">
        <w:rPr>
          <w:noProof/>
        </w:rPr>
        <w:tab/>
      </w:r>
      <w:r w:rsidR="00BE16B1">
        <w:rPr>
          <w:noProof/>
        </w:rPr>
        <w:fldChar w:fldCharType="begin"/>
      </w:r>
      <w:r w:rsidR="00BE16B1">
        <w:rPr>
          <w:noProof/>
        </w:rPr>
        <w:instrText xml:space="preserve"> PAGEREF _Toc198808131 \h </w:instrText>
      </w:r>
      <w:r w:rsidR="00BE16B1">
        <w:rPr>
          <w:noProof/>
        </w:rPr>
      </w:r>
      <w:r w:rsidR="00BE16B1">
        <w:rPr>
          <w:noProof/>
        </w:rPr>
        <w:fldChar w:fldCharType="separate"/>
      </w:r>
      <w:r w:rsidR="00BE16B1">
        <w:rPr>
          <w:noProof/>
        </w:rPr>
        <w:t>3</w:t>
      </w:r>
      <w:r w:rsidR="00BE16B1">
        <w:rPr>
          <w:noProof/>
        </w:rPr>
        <w:fldChar w:fldCharType="end"/>
      </w:r>
    </w:p>
    <w:p w14:paraId="0843803A" w14:textId="20F5456A" w:rsidR="00BE16B1" w:rsidRDefault="00BE16B1">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noProof/>
        </w:rPr>
        <w:t>2.</w:t>
      </w:r>
      <w:r>
        <w:rPr>
          <w:rFonts w:asciiTheme="minorHAnsi" w:eastAsiaTheme="minorEastAsia" w:hAnsiTheme="minorHAnsi"/>
          <w:noProof/>
          <w:kern w:val="2"/>
          <w:szCs w:val="24"/>
          <w:lang w:eastAsia="en-AU"/>
          <w14:ligatures w14:val="standardContextual"/>
        </w:rPr>
        <w:tab/>
      </w:r>
      <w:r>
        <w:rPr>
          <w:noProof/>
        </w:rPr>
        <w:t>Agency overview</w:t>
      </w:r>
      <w:r>
        <w:rPr>
          <w:noProof/>
        </w:rPr>
        <w:tab/>
      </w:r>
      <w:r>
        <w:rPr>
          <w:noProof/>
        </w:rPr>
        <w:fldChar w:fldCharType="begin"/>
      </w:r>
      <w:r>
        <w:rPr>
          <w:noProof/>
        </w:rPr>
        <w:instrText xml:space="preserve"> PAGEREF _Toc198808132 \h </w:instrText>
      </w:r>
      <w:r>
        <w:rPr>
          <w:noProof/>
        </w:rPr>
      </w:r>
      <w:r>
        <w:rPr>
          <w:noProof/>
        </w:rPr>
        <w:fldChar w:fldCharType="separate"/>
      </w:r>
      <w:r>
        <w:rPr>
          <w:noProof/>
        </w:rPr>
        <w:t>3</w:t>
      </w:r>
      <w:r>
        <w:rPr>
          <w:noProof/>
        </w:rPr>
        <w:fldChar w:fldCharType="end"/>
      </w:r>
    </w:p>
    <w:p w14:paraId="209AE36D" w14:textId="7D77D7A3" w:rsidR="00BE16B1" w:rsidRDefault="00BE16B1">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noProof/>
        </w:rPr>
        <w:t>3.</w:t>
      </w:r>
      <w:r>
        <w:rPr>
          <w:rFonts w:asciiTheme="minorHAnsi" w:eastAsiaTheme="minorEastAsia" w:hAnsiTheme="minorHAnsi"/>
          <w:noProof/>
          <w:kern w:val="2"/>
          <w:szCs w:val="24"/>
          <w:lang w:eastAsia="en-AU"/>
          <w14:ligatures w14:val="standardContextual"/>
        </w:rPr>
        <w:tab/>
      </w:r>
      <w:r>
        <w:rPr>
          <w:noProof/>
        </w:rPr>
        <w:t>Strategic objectives</w:t>
      </w:r>
      <w:r>
        <w:rPr>
          <w:noProof/>
        </w:rPr>
        <w:tab/>
      </w:r>
      <w:r>
        <w:rPr>
          <w:noProof/>
        </w:rPr>
        <w:fldChar w:fldCharType="begin"/>
      </w:r>
      <w:r>
        <w:rPr>
          <w:noProof/>
        </w:rPr>
        <w:instrText xml:space="preserve"> PAGEREF _Toc198808133 \h </w:instrText>
      </w:r>
      <w:r>
        <w:rPr>
          <w:noProof/>
        </w:rPr>
      </w:r>
      <w:r>
        <w:rPr>
          <w:noProof/>
        </w:rPr>
        <w:fldChar w:fldCharType="separate"/>
      </w:r>
      <w:r>
        <w:rPr>
          <w:noProof/>
        </w:rPr>
        <w:t>3</w:t>
      </w:r>
      <w:r>
        <w:rPr>
          <w:noProof/>
        </w:rPr>
        <w:fldChar w:fldCharType="end"/>
      </w:r>
    </w:p>
    <w:p w14:paraId="71138278" w14:textId="0F47F92F" w:rsidR="00BE16B1" w:rsidRDefault="00BE16B1">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noProof/>
        </w:rPr>
        <w:t>4.</w:t>
      </w:r>
      <w:r>
        <w:rPr>
          <w:rFonts w:asciiTheme="minorHAnsi" w:eastAsiaTheme="minorEastAsia" w:hAnsiTheme="minorHAnsi"/>
          <w:noProof/>
          <w:kern w:val="2"/>
          <w:szCs w:val="24"/>
          <w:lang w:eastAsia="en-AU"/>
          <w14:ligatures w14:val="standardContextual"/>
        </w:rPr>
        <w:tab/>
      </w:r>
      <w:r>
        <w:rPr>
          <w:noProof/>
        </w:rPr>
        <w:t>Strategic drivers</w:t>
      </w:r>
      <w:r>
        <w:rPr>
          <w:noProof/>
        </w:rPr>
        <w:tab/>
      </w:r>
      <w:r>
        <w:rPr>
          <w:noProof/>
        </w:rPr>
        <w:fldChar w:fldCharType="begin"/>
      </w:r>
      <w:r>
        <w:rPr>
          <w:noProof/>
        </w:rPr>
        <w:instrText xml:space="preserve"> PAGEREF _Toc198808134 \h </w:instrText>
      </w:r>
      <w:r>
        <w:rPr>
          <w:noProof/>
        </w:rPr>
      </w:r>
      <w:r>
        <w:rPr>
          <w:noProof/>
        </w:rPr>
        <w:fldChar w:fldCharType="separate"/>
      </w:r>
      <w:r>
        <w:rPr>
          <w:noProof/>
        </w:rPr>
        <w:t>3</w:t>
      </w:r>
      <w:r>
        <w:rPr>
          <w:noProof/>
        </w:rPr>
        <w:fldChar w:fldCharType="end"/>
      </w:r>
    </w:p>
    <w:p w14:paraId="14812670" w14:textId="361761D4" w:rsidR="00BE16B1" w:rsidRDefault="00BE16B1">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noProof/>
        </w:rPr>
        <w:t>5.</w:t>
      </w:r>
      <w:r>
        <w:rPr>
          <w:rFonts w:asciiTheme="minorHAnsi" w:eastAsiaTheme="minorEastAsia" w:hAnsiTheme="minorHAnsi"/>
          <w:noProof/>
          <w:kern w:val="2"/>
          <w:szCs w:val="24"/>
          <w:lang w:eastAsia="en-AU"/>
          <w14:ligatures w14:val="standardContextual"/>
        </w:rPr>
        <w:tab/>
      </w:r>
      <w:r>
        <w:rPr>
          <w:noProof/>
        </w:rPr>
        <w:t>Agency security capabilities</w:t>
      </w:r>
      <w:r>
        <w:rPr>
          <w:noProof/>
        </w:rPr>
        <w:tab/>
      </w:r>
      <w:r>
        <w:rPr>
          <w:noProof/>
        </w:rPr>
        <w:fldChar w:fldCharType="begin"/>
      </w:r>
      <w:r>
        <w:rPr>
          <w:noProof/>
        </w:rPr>
        <w:instrText xml:space="preserve"> PAGEREF _Toc198808135 \h </w:instrText>
      </w:r>
      <w:r>
        <w:rPr>
          <w:noProof/>
        </w:rPr>
      </w:r>
      <w:r>
        <w:rPr>
          <w:noProof/>
        </w:rPr>
        <w:fldChar w:fldCharType="separate"/>
      </w:r>
      <w:r>
        <w:rPr>
          <w:noProof/>
        </w:rPr>
        <w:t>4</w:t>
      </w:r>
      <w:r>
        <w:rPr>
          <w:noProof/>
        </w:rPr>
        <w:fldChar w:fldCharType="end"/>
      </w:r>
    </w:p>
    <w:p w14:paraId="39AC5F72" w14:textId="0F5FB0F3" w:rsidR="00BE16B1" w:rsidRDefault="00BE16B1">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noProof/>
        </w:rPr>
        <w:t>6.</w:t>
      </w:r>
      <w:r>
        <w:rPr>
          <w:rFonts w:asciiTheme="minorHAnsi" w:eastAsiaTheme="minorEastAsia" w:hAnsiTheme="minorHAnsi"/>
          <w:noProof/>
          <w:kern w:val="2"/>
          <w:szCs w:val="24"/>
          <w:lang w:eastAsia="en-AU"/>
          <w14:ligatures w14:val="standardContextual"/>
        </w:rPr>
        <w:tab/>
      </w:r>
      <w:r>
        <w:rPr>
          <w:noProof/>
        </w:rPr>
        <w:t>Initiative brief</w:t>
      </w:r>
      <w:r>
        <w:rPr>
          <w:noProof/>
        </w:rPr>
        <w:tab/>
      </w:r>
      <w:r>
        <w:rPr>
          <w:noProof/>
        </w:rPr>
        <w:fldChar w:fldCharType="begin"/>
      </w:r>
      <w:r>
        <w:rPr>
          <w:noProof/>
        </w:rPr>
        <w:instrText xml:space="preserve"> PAGEREF _Toc198808136 \h </w:instrText>
      </w:r>
      <w:r>
        <w:rPr>
          <w:noProof/>
        </w:rPr>
      </w:r>
      <w:r>
        <w:rPr>
          <w:noProof/>
        </w:rPr>
        <w:fldChar w:fldCharType="separate"/>
      </w:r>
      <w:r>
        <w:rPr>
          <w:noProof/>
        </w:rPr>
        <w:t>6</w:t>
      </w:r>
      <w:r>
        <w:rPr>
          <w:noProof/>
        </w:rPr>
        <w:fldChar w:fldCharType="end"/>
      </w:r>
    </w:p>
    <w:p w14:paraId="24D65A34" w14:textId="33E7AFFE" w:rsidR="00BE16B1" w:rsidRDefault="00BE16B1">
      <w:pPr>
        <w:pStyle w:val="TOC1"/>
        <w:tabs>
          <w:tab w:val="left" w:pos="720"/>
          <w:tab w:val="right" w:leader="dot" w:pos="9736"/>
        </w:tabs>
        <w:rPr>
          <w:rFonts w:asciiTheme="minorHAnsi" w:eastAsiaTheme="minorEastAsia" w:hAnsiTheme="minorHAnsi"/>
          <w:noProof/>
          <w:kern w:val="2"/>
          <w:szCs w:val="24"/>
          <w:lang w:eastAsia="en-AU"/>
          <w14:ligatures w14:val="standardContextual"/>
        </w:rPr>
      </w:pPr>
      <w:r>
        <w:rPr>
          <w:noProof/>
        </w:rPr>
        <w:t>7.</w:t>
      </w:r>
      <w:r>
        <w:rPr>
          <w:rFonts w:asciiTheme="minorHAnsi" w:eastAsiaTheme="minorEastAsia" w:hAnsiTheme="minorHAnsi"/>
          <w:noProof/>
          <w:kern w:val="2"/>
          <w:szCs w:val="24"/>
          <w:lang w:eastAsia="en-AU"/>
          <w14:ligatures w14:val="standardContextual"/>
        </w:rPr>
        <w:tab/>
      </w:r>
      <w:r>
        <w:rPr>
          <w:noProof/>
        </w:rPr>
        <w:t>Roadmap</w:t>
      </w:r>
      <w:r>
        <w:rPr>
          <w:noProof/>
        </w:rPr>
        <w:tab/>
      </w:r>
      <w:r>
        <w:rPr>
          <w:noProof/>
        </w:rPr>
        <w:fldChar w:fldCharType="begin"/>
      </w:r>
      <w:r>
        <w:rPr>
          <w:noProof/>
        </w:rPr>
        <w:instrText xml:space="preserve"> PAGEREF _Toc198808137 \h </w:instrText>
      </w:r>
      <w:r>
        <w:rPr>
          <w:noProof/>
        </w:rPr>
      </w:r>
      <w:r>
        <w:rPr>
          <w:noProof/>
        </w:rPr>
        <w:fldChar w:fldCharType="separate"/>
      </w:r>
      <w:r>
        <w:rPr>
          <w:noProof/>
        </w:rPr>
        <w:t>10</w:t>
      </w:r>
      <w:r>
        <w:rPr>
          <w:noProof/>
        </w:rPr>
        <w:fldChar w:fldCharType="end"/>
      </w:r>
    </w:p>
    <w:p w14:paraId="5755AFC7" w14:textId="4E4F42CC" w:rsidR="003C422D" w:rsidRPr="00DC552B" w:rsidRDefault="00622A55" w:rsidP="00A4552A">
      <w:pPr>
        <w:pStyle w:val="TOC1"/>
        <w:tabs>
          <w:tab w:val="left" w:pos="480"/>
          <w:tab w:val="right" w:leader="dot" w:pos="10478"/>
        </w:tabs>
        <w:spacing w:before="120" w:after="120"/>
        <w:rPr>
          <w:rFonts w:cs="Open Sans"/>
          <w:color w:val="000000" w:themeColor="text1"/>
          <w:szCs w:val="24"/>
        </w:rPr>
      </w:pPr>
      <w:r>
        <w:rPr>
          <w:rFonts w:cs="Open Sans"/>
          <w:szCs w:val="24"/>
        </w:rPr>
        <w:fldChar w:fldCharType="end"/>
      </w:r>
    </w:p>
    <w:p w14:paraId="01298472" w14:textId="77777777" w:rsidR="001D2549" w:rsidRPr="000C3356" w:rsidRDefault="00D241E9" w:rsidP="00A4552A">
      <w:pPr>
        <w:spacing w:before="120" w:after="120" w:line="0" w:lineRule="auto"/>
        <w:rPr>
          <w:rFonts w:ascii="Open Sans" w:hAnsi="Open Sans" w:cs="Open Sans"/>
          <w:b/>
          <w:color w:val="346C81"/>
          <w:sz w:val="32"/>
          <w:szCs w:val="28"/>
        </w:rPr>
      </w:pPr>
      <w:r w:rsidRPr="000C3356">
        <w:rPr>
          <w:rFonts w:ascii="Open Sans" w:hAnsi="Open Sans" w:cs="Open Sans"/>
          <w:color w:val="346C81"/>
        </w:rPr>
        <w:br w:type="page"/>
      </w:r>
    </w:p>
    <w:p w14:paraId="19CA95F4" w14:textId="4BF924CF" w:rsidR="00252CA1" w:rsidRPr="00E750A1" w:rsidRDefault="00252CA1" w:rsidP="00DA435D">
      <w:pPr>
        <w:pStyle w:val="DTFHeading1"/>
        <w:numPr>
          <w:ilvl w:val="0"/>
          <w:numId w:val="17"/>
        </w:numPr>
        <w:spacing w:before="360" w:after="240"/>
        <w:ind w:left="357" w:hanging="357"/>
        <w:rPr>
          <w:sz w:val="26"/>
        </w:rPr>
      </w:pPr>
      <w:bookmarkStart w:id="15" w:name="_Toc198808131"/>
      <w:bookmarkEnd w:id="14"/>
      <w:r w:rsidRPr="00E750A1">
        <w:rPr>
          <w:sz w:val="26"/>
        </w:rPr>
        <w:lastRenderedPageBreak/>
        <w:t>Purpose</w:t>
      </w:r>
      <w:bookmarkEnd w:id="15"/>
    </w:p>
    <w:p w14:paraId="0BE778E7" w14:textId="77777777" w:rsidR="00252CA1" w:rsidRPr="0067064F" w:rsidRDefault="00252CA1" w:rsidP="00A4552A">
      <w:pPr>
        <w:pStyle w:val="DTFBodyText"/>
        <w:spacing w:before="120"/>
        <w:rPr>
          <w:i/>
          <w:sz w:val="22"/>
        </w:rPr>
      </w:pPr>
      <w:r w:rsidRPr="0067064F">
        <w:rPr>
          <w:i/>
          <w:sz w:val="22"/>
        </w:rPr>
        <w:t xml:space="preserve">Outline why cyber security is important to the agency in the pursuit of its strategic direction. Example: </w:t>
      </w:r>
    </w:p>
    <w:p w14:paraId="4A15DF6E" w14:textId="77777777" w:rsidR="00252CA1" w:rsidRPr="00A71B12" w:rsidRDefault="00252CA1" w:rsidP="00A4552A">
      <w:pPr>
        <w:pStyle w:val="DTFBodyText"/>
        <w:spacing w:before="120"/>
        <w:rPr>
          <w:sz w:val="22"/>
          <w:lang w:val="en-US"/>
        </w:rPr>
      </w:pPr>
      <w:r w:rsidRPr="00A71B12">
        <w:rPr>
          <w:sz w:val="22"/>
          <w:lang w:val="en-US"/>
        </w:rPr>
        <w:t xml:space="preserve">Cyber security is fundamental to the [agency]’s successful and safe delivery of services to the South Australian community. As the agency increases reliance on technology to perform its critical business functions, so does its need to manage the associated security risks.   </w:t>
      </w:r>
    </w:p>
    <w:p w14:paraId="1B3A5CE9" w14:textId="77777777" w:rsidR="00252CA1" w:rsidRDefault="00252CA1" w:rsidP="00A4552A">
      <w:pPr>
        <w:pStyle w:val="DTFBodyText"/>
        <w:spacing w:before="120"/>
        <w:rPr>
          <w:sz w:val="22"/>
          <w:lang w:val="en-US"/>
        </w:rPr>
      </w:pPr>
      <w:r w:rsidRPr="00A71B12">
        <w:rPr>
          <w:sz w:val="22"/>
          <w:lang w:val="en-US"/>
        </w:rPr>
        <w:t xml:space="preserve">The [agency] is committed to safeguarding the integrity, confidentiality, and availability of its information and technology resources in line with the agency’s risk appetite and in support of its strategic direction. </w:t>
      </w:r>
    </w:p>
    <w:p w14:paraId="64C58337" w14:textId="7779EB07" w:rsidR="00252CA1" w:rsidRPr="007F1E5B" w:rsidRDefault="00252CA1" w:rsidP="00A4552A">
      <w:pPr>
        <w:pStyle w:val="DTFBodyText"/>
        <w:spacing w:before="120"/>
        <w:rPr>
          <w:sz w:val="22"/>
          <w:lang w:val="en-US"/>
        </w:rPr>
      </w:pPr>
      <w:r w:rsidRPr="00A71B12">
        <w:rPr>
          <w:sz w:val="22"/>
          <w:lang w:val="en-US"/>
        </w:rPr>
        <w:t>This document provides a coherent approach to the achievement of the agency’s cyber security goals. It has been developed by assessing the ‘current state’ of cyber security against a wide range of strategic drivers. The findings informed the cyber security goals for [FYXX-FYXY], or the ‘desired state’. Key initiatives have been designed to move from the ‘current state’ to the ‘desired state’.</w:t>
      </w:r>
    </w:p>
    <w:p w14:paraId="4A8B079B" w14:textId="6F15DAA1" w:rsidR="00252CA1" w:rsidRPr="007F1E5B" w:rsidRDefault="00252CA1" w:rsidP="00001638">
      <w:pPr>
        <w:pStyle w:val="DTFHeading1"/>
        <w:numPr>
          <w:ilvl w:val="0"/>
          <w:numId w:val="17"/>
        </w:numPr>
        <w:spacing w:before="360" w:after="240"/>
        <w:ind w:left="357" w:hanging="357"/>
        <w:rPr>
          <w:sz w:val="26"/>
        </w:rPr>
      </w:pPr>
      <w:bookmarkStart w:id="16" w:name="_Toc198808132"/>
      <w:r w:rsidRPr="007F1E5B">
        <w:rPr>
          <w:sz w:val="26"/>
        </w:rPr>
        <w:t>Agency overview</w:t>
      </w:r>
      <w:bookmarkEnd w:id="16"/>
    </w:p>
    <w:p w14:paraId="359350D3" w14:textId="5FECA41A" w:rsidR="00252CA1" w:rsidRPr="00012607" w:rsidRDefault="00252CA1" w:rsidP="00A4552A">
      <w:pPr>
        <w:pStyle w:val="DTFBodyText"/>
        <w:spacing w:before="120"/>
        <w:rPr>
          <w:i/>
          <w:sz w:val="22"/>
        </w:rPr>
      </w:pPr>
      <w:r w:rsidRPr="00B64466">
        <w:rPr>
          <w:i/>
          <w:sz w:val="22"/>
        </w:rPr>
        <w:t>Describe the purpose / key functions of the agency and how cyber security relates to its operations.</w:t>
      </w:r>
    </w:p>
    <w:p w14:paraId="6F907874" w14:textId="7A0B2738" w:rsidR="00252CA1" w:rsidRPr="00012607" w:rsidRDefault="00252CA1" w:rsidP="00001638">
      <w:pPr>
        <w:pStyle w:val="DTFHeading1"/>
        <w:numPr>
          <w:ilvl w:val="0"/>
          <w:numId w:val="17"/>
        </w:numPr>
        <w:spacing w:before="360" w:after="240"/>
        <w:ind w:left="357" w:hanging="357"/>
        <w:rPr>
          <w:sz w:val="26"/>
        </w:rPr>
      </w:pPr>
      <w:bookmarkStart w:id="17" w:name="_Toc198808133"/>
      <w:r w:rsidRPr="00012607">
        <w:rPr>
          <w:sz w:val="26"/>
        </w:rPr>
        <w:t>Strategic objectives</w:t>
      </w:r>
      <w:bookmarkEnd w:id="17"/>
      <w:r w:rsidRPr="00012607">
        <w:rPr>
          <w:sz w:val="26"/>
        </w:rPr>
        <w:t xml:space="preserve"> </w:t>
      </w:r>
    </w:p>
    <w:p w14:paraId="1469F720" w14:textId="77777777" w:rsidR="00252CA1" w:rsidRPr="00DD7920" w:rsidRDefault="00252CA1" w:rsidP="00A4552A">
      <w:pPr>
        <w:pStyle w:val="DTFBodyText"/>
        <w:spacing w:before="120"/>
        <w:rPr>
          <w:i/>
          <w:sz w:val="22"/>
        </w:rPr>
      </w:pPr>
      <w:r w:rsidRPr="00DD7920">
        <w:rPr>
          <w:i/>
          <w:sz w:val="22"/>
        </w:rPr>
        <w:t>What are the strategic security objectives of your agency? What are you trying to achieve? If the security objectives are already documented in another artefact, include a reference to it here. Examples of strategic security objectives are provided below:</w:t>
      </w:r>
    </w:p>
    <w:p w14:paraId="403A3934" w14:textId="0059E7C0" w:rsidR="00252CA1" w:rsidRPr="008534C5" w:rsidRDefault="00252CA1" w:rsidP="00A4552A">
      <w:pPr>
        <w:pStyle w:val="DTFBodyText"/>
        <w:numPr>
          <w:ilvl w:val="0"/>
          <w:numId w:val="9"/>
        </w:numPr>
        <w:spacing w:before="120"/>
        <w:ind w:hanging="357"/>
        <w:rPr>
          <w:sz w:val="22"/>
        </w:rPr>
      </w:pPr>
      <w:r w:rsidRPr="008534C5">
        <w:rPr>
          <w:sz w:val="22"/>
        </w:rPr>
        <w:t xml:space="preserve">Maintain a systematic approach to the management of cyber security in line with the SACSF and the agency’s Risk Management Framework. </w:t>
      </w:r>
    </w:p>
    <w:p w14:paraId="14B14AAC" w14:textId="49D7E64B" w:rsidR="00252CA1" w:rsidRPr="008534C5" w:rsidRDefault="00252CA1" w:rsidP="00A4552A">
      <w:pPr>
        <w:pStyle w:val="DTFBodyText"/>
        <w:numPr>
          <w:ilvl w:val="0"/>
          <w:numId w:val="9"/>
        </w:numPr>
        <w:spacing w:before="120"/>
        <w:ind w:hanging="357"/>
        <w:rPr>
          <w:sz w:val="22"/>
        </w:rPr>
      </w:pPr>
      <w:r w:rsidRPr="008534C5">
        <w:rPr>
          <w:sz w:val="22"/>
        </w:rPr>
        <w:t xml:space="preserve">Enable and support proactive, risk-informed decisions across the agency to ensure appropriate security controls are applied to protect its information assets. </w:t>
      </w:r>
    </w:p>
    <w:p w14:paraId="708A6699" w14:textId="7AAAA143" w:rsidR="00252CA1" w:rsidRPr="008534C5" w:rsidRDefault="00252CA1" w:rsidP="00A4552A">
      <w:pPr>
        <w:pStyle w:val="DTFBodyText"/>
        <w:numPr>
          <w:ilvl w:val="0"/>
          <w:numId w:val="9"/>
        </w:numPr>
        <w:spacing w:before="120"/>
        <w:ind w:hanging="357"/>
        <w:rPr>
          <w:sz w:val="22"/>
        </w:rPr>
      </w:pPr>
      <w:r w:rsidRPr="008534C5">
        <w:rPr>
          <w:sz w:val="22"/>
        </w:rPr>
        <w:t>Protect citizen and government information from compromise and maintain stakeholder trust and confidence in the security of the agency’s services.</w:t>
      </w:r>
    </w:p>
    <w:p w14:paraId="64731FDD" w14:textId="187F622C" w:rsidR="00252CA1" w:rsidRPr="008534C5" w:rsidRDefault="00252CA1" w:rsidP="00A4552A">
      <w:pPr>
        <w:pStyle w:val="DTFBodyText"/>
        <w:numPr>
          <w:ilvl w:val="0"/>
          <w:numId w:val="9"/>
        </w:numPr>
        <w:spacing w:before="120"/>
        <w:ind w:hanging="357"/>
        <w:rPr>
          <w:sz w:val="22"/>
        </w:rPr>
      </w:pPr>
      <w:r w:rsidRPr="008534C5">
        <w:rPr>
          <w:sz w:val="22"/>
        </w:rPr>
        <w:t>Demonstrate compliance with relevant legal and regulatory requirements.</w:t>
      </w:r>
    </w:p>
    <w:p w14:paraId="6DF41B7E" w14:textId="433B02FD" w:rsidR="00252CA1" w:rsidRPr="008534C5" w:rsidRDefault="00252CA1" w:rsidP="00001638">
      <w:pPr>
        <w:pStyle w:val="DTFHeading1"/>
        <w:numPr>
          <w:ilvl w:val="0"/>
          <w:numId w:val="17"/>
        </w:numPr>
        <w:spacing w:before="360" w:after="240"/>
        <w:ind w:left="357" w:hanging="357"/>
        <w:rPr>
          <w:sz w:val="26"/>
        </w:rPr>
      </w:pPr>
      <w:bookmarkStart w:id="18" w:name="_Toc198808134"/>
      <w:r w:rsidRPr="008534C5">
        <w:rPr>
          <w:sz w:val="26"/>
        </w:rPr>
        <w:t>Strategic drivers</w:t>
      </w:r>
      <w:bookmarkEnd w:id="18"/>
    </w:p>
    <w:p w14:paraId="48CFB433" w14:textId="77777777" w:rsidR="00252CA1" w:rsidRPr="008534C5" w:rsidRDefault="00252CA1" w:rsidP="00A4552A">
      <w:pPr>
        <w:pStyle w:val="DTFBodyText"/>
        <w:spacing w:before="120"/>
        <w:rPr>
          <w:i/>
          <w:sz w:val="22"/>
        </w:rPr>
      </w:pPr>
      <w:r w:rsidRPr="008534C5">
        <w:rPr>
          <w:i/>
          <w:sz w:val="22"/>
        </w:rPr>
        <w:t xml:space="preserve">Provide a summary of the approach and considerations the agency has taken to develop this strategy. Example: </w:t>
      </w:r>
    </w:p>
    <w:p w14:paraId="1EED30F2" w14:textId="4DB0A6D0" w:rsidR="00252CA1" w:rsidRPr="009418EC" w:rsidRDefault="00252CA1" w:rsidP="00A4552A">
      <w:pPr>
        <w:pStyle w:val="DTFBodyText"/>
        <w:spacing w:before="120"/>
        <w:ind w:right="-35"/>
        <w:rPr>
          <w:sz w:val="22"/>
          <w:lang w:val="en-US"/>
        </w:rPr>
      </w:pPr>
      <w:r w:rsidRPr="009418EC">
        <w:rPr>
          <w:sz w:val="22"/>
          <w:lang w:val="en-US"/>
        </w:rPr>
        <w:t>The development of this strategy has involved various key stakeholders and considered external and internal drivers as follows.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tblCellMar>
        <w:tblLook w:val="04A0" w:firstRow="1" w:lastRow="0" w:firstColumn="1" w:lastColumn="0" w:noHBand="0" w:noVBand="1"/>
      </w:tblPr>
      <w:tblGrid>
        <w:gridCol w:w="4749"/>
        <w:gridCol w:w="4749"/>
      </w:tblGrid>
      <w:tr w:rsidR="006E4D6C" w:rsidRPr="006E4D6C" w14:paraId="04EEFB30" w14:textId="77777777" w:rsidTr="006E4D6C">
        <w:trPr>
          <w:trHeight w:val="397"/>
          <w:tblHeader/>
        </w:trPr>
        <w:tc>
          <w:tcPr>
            <w:tcW w:w="4749" w:type="dxa"/>
            <w:tcBorders>
              <w:top w:val="single" w:sz="4" w:space="0" w:color="9BB8D3"/>
              <w:bottom w:val="single" w:sz="8" w:space="0" w:color="346C81"/>
              <w:right w:val="single" w:sz="8" w:space="0" w:color="346C81"/>
            </w:tcBorders>
            <w:shd w:val="clear" w:color="auto" w:fill="346C81"/>
          </w:tcPr>
          <w:p w14:paraId="21C26D94" w14:textId="20C47125" w:rsidR="00D7742A" w:rsidRPr="00C37576" w:rsidRDefault="00947719" w:rsidP="006E4D6C">
            <w:pPr>
              <w:spacing w:before="60" w:after="60"/>
              <w:rPr>
                <w:color w:val="FFFFFF" w:themeColor="background1"/>
              </w:rPr>
            </w:pPr>
            <w:r w:rsidRPr="006E4D6C">
              <w:rPr>
                <w:rFonts w:ascii="Open Sans SemiBold" w:hAnsi="Open Sans SemiBold" w:cs="Open Sans SemiBold"/>
                <w:color w:val="FFFFFF" w:themeColor="background1"/>
              </w:rPr>
              <w:t>External</w:t>
            </w:r>
          </w:p>
        </w:tc>
        <w:tc>
          <w:tcPr>
            <w:tcW w:w="4749" w:type="dxa"/>
            <w:tcBorders>
              <w:top w:val="single" w:sz="4" w:space="0" w:color="9BB8D3"/>
              <w:left w:val="single" w:sz="8" w:space="0" w:color="346C81"/>
              <w:bottom w:val="single" w:sz="8" w:space="0" w:color="346C81"/>
            </w:tcBorders>
            <w:shd w:val="clear" w:color="auto" w:fill="346C81"/>
          </w:tcPr>
          <w:p w14:paraId="3AF28542" w14:textId="5BE2F3C2" w:rsidR="00D7742A" w:rsidRPr="00C37576" w:rsidRDefault="00E47925" w:rsidP="006E4D6C">
            <w:pPr>
              <w:spacing w:before="60" w:after="60"/>
              <w:rPr>
                <w:color w:val="FFFFFF" w:themeColor="background1"/>
              </w:rPr>
            </w:pPr>
            <w:r w:rsidRPr="006E4D6C">
              <w:rPr>
                <w:rFonts w:ascii="Open Sans SemiBold" w:hAnsi="Open Sans SemiBold" w:cs="Open Sans SemiBold"/>
                <w:color w:val="FFFFFF" w:themeColor="background1"/>
              </w:rPr>
              <w:t>Internal</w:t>
            </w:r>
          </w:p>
        </w:tc>
      </w:tr>
      <w:tr w:rsidR="0065696A" w14:paraId="5494B88E" w14:textId="77777777" w:rsidTr="006E4D6C">
        <w:tc>
          <w:tcPr>
            <w:tcW w:w="4749" w:type="dxa"/>
            <w:tcBorders>
              <w:top w:val="single" w:sz="8" w:space="0" w:color="346C81"/>
              <w:bottom w:val="single" w:sz="8" w:space="0" w:color="346C81"/>
              <w:right w:val="single" w:sz="8" w:space="0" w:color="346C81"/>
            </w:tcBorders>
            <w:shd w:val="clear" w:color="auto" w:fill="auto"/>
          </w:tcPr>
          <w:p w14:paraId="72FEE36E" w14:textId="77777777" w:rsidR="0065696A" w:rsidRPr="008F183C" w:rsidRDefault="0065696A" w:rsidP="00354AE0">
            <w:pPr>
              <w:pStyle w:val="DTFBodyText"/>
              <w:numPr>
                <w:ilvl w:val="0"/>
                <w:numId w:val="22"/>
              </w:numPr>
              <w:spacing w:before="60" w:after="60" w:line="240" w:lineRule="exact"/>
              <w:ind w:left="312" w:hanging="284"/>
              <w:rPr>
                <w:sz w:val="22"/>
              </w:rPr>
            </w:pPr>
            <w:r w:rsidRPr="008F183C">
              <w:rPr>
                <w:sz w:val="22"/>
              </w:rPr>
              <w:t xml:space="preserve">Emerging technologies and associated risks </w:t>
            </w:r>
          </w:p>
          <w:p w14:paraId="01F1EE69" w14:textId="033DC017" w:rsidR="0065696A" w:rsidRPr="008F183C" w:rsidRDefault="0065696A" w:rsidP="00354AE0">
            <w:pPr>
              <w:pStyle w:val="DTFBodyText"/>
              <w:numPr>
                <w:ilvl w:val="0"/>
                <w:numId w:val="22"/>
              </w:numPr>
              <w:spacing w:before="60" w:after="60" w:line="240" w:lineRule="exact"/>
              <w:ind w:left="312" w:hanging="284"/>
              <w:rPr>
                <w:sz w:val="22"/>
              </w:rPr>
            </w:pPr>
            <w:r w:rsidRPr="008F183C">
              <w:rPr>
                <w:sz w:val="22"/>
              </w:rPr>
              <w:lastRenderedPageBreak/>
              <w:t xml:space="preserve">Threat landscape </w:t>
            </w:r>
          </w:p>
          <w:p w14:paraId="3953E76B" w14:textId="77777777" w:rsidR="0065696A" w:rsidRPr="008F183C" w:rsidRDefault="0065696A" w:rsidP="00354AE0">
            <w:pPr>
              <w:pStyle w:val="DTFBodyText"/>
              <w:numPr>
                <w:ilvl w:val="0"/>
                <w:numId w:val="22"/>
              </w:numPr>
              <w:spacing w:before="60" w:after="60" w:line="240" w:lineRule="exact"/>
              <w:ind w:left="312" w:hanging="284"/>
              <w:rPr>
                <w:sz w:val="22"/>
              </w:rPr>
            </w:pPr>
            <w:r w:rsidRPr="008F183C">
              <w:rPr>
                <w:sz w:val="22"/>
              </w:rPr>
              <w:t>Legal and regulatory requirements</w:t>
            </w:r>
          </w:p>
          <w:p w14:paraId="5F271B7B" w14:textId="62E1D355" w:rsidR="0065696A" w:rsidRPr="008F183C" w:rsidRDefault="0065696A" w:rsidP="00354AE0">
            <w:pPr>
              <w:pStyle w:val="DTFBodyText"/>
              <w:numPr>
                <w:ilvl w:val="0"/>
                <w:numId w:val="22"/>
              </w:numPr>
              <w:spacing w:before="60" w:after="60" w:line="240" w:lineRule="exact"/>
              <w:ind w:left="312" w:hanging="284"/>
              <w:rPr>
                <w:sz w:val="22"/>
              </w:rPr>
            </w:pPr>
            <w:r w:rsidRPr="008F183C">
              <w:rPr>
                <w:sz w:val="22"/>
              </w:rPr>
              <w:t>Other external stakeholder needs</w:t>
            </w:r>
          </w:p>
        </w:tc>
        <w:tc>
          <w:tcPr>
            <w:tcW w:w="4749" w:type="dxa"/>
            <w:tcBorders>
              <w:top w:val="single" w:sz="8" w:space="0" w:color="346C81"/>
              <w:left w:val="single" w:sz="8" w:space="0" w:color="346C81"/>
              <w:bottom w:val="single" w:sz="8" w:space="0" w:color="346C81"/>
            </w:tcBorders>
            <w:shd w:val="clear" w:color="auto" w:fill="auto"/>
          </w:tcPr>
          <w:p w14:paraId="0C753E19" w14:textId="77777777" w:rsidR="0065696A" w:rsidRPr="008F183C" w:rsidRDefault="0065696A" w:rsidP="00354AE0">
            <w:pPr>
              <w:pStyle w:val="DTFBodyText"/>
              <w:numPr>
                <w:ilvl w:val="0"/>
                <w:numId w:val="22"/>
              </w:numPr>
              <w:spacing w:before="60" w:after="60" w:line="240" w:lineRule="exact"/>
              <w:ind w:left="240" w:hanging="240"/>
              <w:rPr>
                <w:sz w:val="22"/>
              </w:rPr>
            </w:pPr>
            <w:r w:rsidRPr="008F183C">
              <w:rPr>
                <w:sz w:val="22"/>
              </w:rPr>
              <w:lastRenderedPageBreak/>
              <w:t xml:space="preserve">Strategic objectives for the department </w:t>
            </w:r>
          </w:p>
          <w:p w14:paraId="08DBECDF" w14:textId="77777777" w:rsidR="0065696A" w:rsidRPr="008F183C" w:rsidRDefault="0065696A" w:rsidP="00354AE0">
            <w:pPr>
              <w:pStyle w:val="DTFBodyText"/>
              <w:numPr>
                <w:ilvl w:val="0"/>
                <w:numId w:val="22"/>
              </w:numPr>
              <w:spacing w:before="60" w:after="60" w:line="240" w:lineRule="exact"/>
              <w:ind w:left="240" w:hanging="240"/>
              <w:rPr>
                <w:sz w:val="22"/>
              </w:rPr>
            </w:pPr>
            <w:r w:rsidRPr="008F183C">
              <w:rPr>
                <w:sz w:val="22"/>
              </w:rPr>
              <w:t>Current and future ICT environment</w:t>
            </w:r>
          </w:p>
          <w:p w14:paraId="781AEBCB" w14:textId="77777777" w:rsidR="0065696A" w:rsidRPr="008F183C" w:rsidRDefault="0065696A" w:rsidP="00354AE0">
            <w:pPr>
              <w:pStyle w:val="DTFBodyText"/>
              <w:numPr>
                <w:ilvl w:val="0"/>
                <w:numId w:val="22"/>
              </w:numPr>
              <w:spacing w:before="60" w:after="60" w:line="240" w:lineRule="exact"/>
              <w:ind w:left="240" w:hanging="240"/>
              <w:rPr>
                <w:sz w:val="22"/>
              </w:rPr>
            </w:pPr>
            <w:r w:rsidRPr="008F183C">
              <w:rPr>
                <w:sz w:val="22"/>
              </w:rPr>
              <w:lastRenderedPageBreak/>
              <w:t xml:space="preserve">Internal stakeholder needs </w:t>
            </w:r>
          </w:p>
          <w:p w14:paraId="3BD4C135" w14:textId="77777777" w:rsidR="0065696A" w:rsidRPr="008F183C" w:rsidRDefault="0065696A" w:rsidP="00354AE0">
            <w:pPr>
              <w:pStyle w:val="DTFBodyText"/>
              <w:numPr>
                <w:ilvl w:val="0"/>
                <w:numId w:val="22"/>
              </w:numPr>
              <w:spacing w:before="60" w:after="60" w:line="240" w:lineRule="exact"/>
              <w:ind w:left="240" w:hanging="240"/>
              <w:rPr>
                <w:sz w:val="22"/>
              </w:rPr>
            </w:pPr>
            <w:r w:rsidRPr="008F183C">
              <w:rPr>
                <w:sz w:val="22"/>
              </w:rPr>
              <w:t xml:space="preserve">Risk assessments and current security posture (strengths and vulnerabilities)  </w:t>
            </w:r>
          </w:p>
          <w:p w14:paraId="7A561C9D" w14:textId="6C04EED6" w:rsidR="0065696A" w:rsidRPr="008F183C" w:rsidRDefault="0065696A" w:rsidP="00354AE0">
            <w:pPr>
              <w:pStyle w:val="DTFBodyText"/>
              <w:numPr>
                <w:ilvl w:val="0"/>
                <w:numId w:val="22"/>
              </w:numPr>
              <w:spacing w:before="60" w:after="60" w:line="240" w:lineRule="exact"/>
              <w:ind w:left="240" w:hanging="240"/>
              <w:rPr>
                <w:sz w:val="22"/>
              </w:rPr>
            </w:pPr>
            <w:r w:rsidRPr="008F183C">
              <w:rPr>
                <w:sz w:val="22"/>
              </w:rPr>
              <w:t>Agency risk appetite</w:t>
            </w:r>
          </w:p>
        </w:tc>
      </w:tr>
    </w:tbl>
    <w:p w14:paraId="37655DE8" w14:textId="77777777" w:rsidR="0065696A" w:rsidRDefault="0065696A" w:rsidP="00A4552A">
      <w:pPr>
        <w:pStyle w:val="DTFHeading1"/>
        <w:spacing w:before="120"/>
        <w:rPr>
          <w:sz w:val="22"/>
          <w:szCs w:val="20"/>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tblCellMar>
        <w:tblLook w:val="04A0" w:firstRow="1" w:lastRow="0" w:firstColumn="1" w:lastColumn="0" w:noHBand="0" w:noVBand="1"/>
      </w:tblPr>
      <w:tblGrid>
        <w:gridCol w:w="4678"/>
        <w:gridCol w:w="709"/>
        <w:gridCol w:w="4111"/>
      </w:tblGrid>
      <w:tr w:rsidR="00B839CB" w:rsidRPr="00B839CB" w14:paraId="4411D3B4" w14:textId="77777777" w:rsidTr="00046F60">
        <w:trPr>
          <w:trHeight w:val="397"/>
          <w:tblHeader/>
        </w:trPr>
        <w:tc>
          <w:tcPr>
            <w:tcW w:w="5387" w:type="dxa"/>
            <w:gridSpan w:val="2"/>
            <w:tcBorders>
              <w:top w:val="single" w:sz="4" w:space="0" w:color="9BB8D3"/>
              <w:bottom w:val="single" w:sz="8" w:space="0" w:color="346C81"/>
              <w:right w:val="single" w:sz="8" w:space="0" w:color="346C81"/>
            </w:tcBorders>
            <w:shd w:val="clear" w:color="auto" w:fill="346C81"/>
          </w:tcPr>
          <w:p w14:paraId="4F1E524D" w14:textId="77777777" w:rsidR="00B839CB" w:rsidRPr="00FA4C4C" w:rsidRDefault="00B839CB" w:rsidP="005F58D9">
            <w:pPr>
              <w:spacing w:before="60" w:after="60"/>
              <w:rPr>
                <w:rFonts w:ascii="Open Sans SemiBold" w:hAnsi="Open Sans SemiBold" w:cs="Open Sans SemiBold"/>
              </w:rPr>
            </w:pPr>
            <w:r w:rsidRPr="00B839CB">
              <w:rPr>
                <w:rFonts w:ascii="Open Sans SemiBold" w:hAnsi="Open Sans SemiBold" w:cs="Open Sans SemiBold"/>
                <w:color w:val="FFFFFF" w:themeColor="background1"/>
              </w:rPr>
              <w:t>Specific artefacts</w:t>
            </w:r>
          </w:p>
        </w:tc>
        <w:tc>
          <w:tcPr>
            <w:tcW w:w="4111" w:type="dxa"/>
            <w:tcBorders>
              <w:top w:val="single" w:sz="4" w:space="0" w:color="9BB8D3"/>
              <w:left w:val="single" w:sz="8" w:space="0" w:color="346C81"/>
              <w:bottom w:val="single" w:sz="8" w:space="0" w:color="346C81"/>
            </w:tcBorders>
            <w:shd w:val="clear" w:color="auto" w:fill="346C81"/>
          </w:tcPr>
          <w:p w14:paraId="594841D1" w14:textId="77777777" w:rsidR="00B839CB" w:rsidRPr="00B839CB" w:rsidRDefault="00B839CB" w:rsidP="005F58D9">
            <w:pPr>
              <w:spacing w:before="60" w:after="60" w:line="288" w:lineRule="exact"/>
              <w:rPr>
                <w:rFonts w:ascii="Open Sans" w:hAnsi="Open Sans" w:cs="Open Sans"/>
                <w:color w:val="346C81"/>
                <w:sz w:val="24"/>
                <w:szCs w:val="24"/>
              </w:rPr>
            </w:pPr>
          </w:p>
        </w:tc>
      </w:tr>
      <w:tr w:rsidR="00B839CB" w:rsidRPr="00B839CB" w14:paraId="710FEF60" w14:textId="77777777" w:rsidTr="008910F7">
        <w:trPr>
          <w:tblHeader/>
        </w:trPr>
        <w:tc>
          <w:tcPr>
            <w:tcW w:w="4678" w:type="dxa"/>
            <w:tcBorders>
              <w:top w:val="single" w:sz="8" w:space="0" w:color="346C81"/>
              <w:bottom w:val="single" w:sz="8" w:space="0" w:color="346C81"/>
              <w:right w:val="single" w:sz="4" w:space="0" w:color="FFFFFF" w:themeColor="background1"/>
            </w:tcBorders>
            <w:shd w:val="clear" w:color="auto" w:fill="auto"/>
          </w:tcPr>
          <w:p w14:paraId="7AF385FD"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lang w:eastAsia="en-AU"/>
              </w:rPr>
              <w:t>South Australian Protective Security Framework [Year]</w:t>
            </w:r>
          </w:p>
          <w:p w14:paraId="6B6846CD"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lang w:eastAsia="en-AU"/>
              </w:rPr>
              <w:t xml:space="preserve">South Australian Cyber Security Framework including guidelines and rulings </w:t>
            </w:r>
          </w:p>
          <w:p w14:paraId="1A71051C"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lang w:eastAsia="en-AU"/>
              </w:rPr>
              <w:t>South Australian Cyber Security Strategy [Year]</w:t>
            </w:r>
          </w:p>
          <w:p w14:paraId="7CDDC687"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lang w:eastAsia="en-AU"/>
              </w:rPr>
              <w:t>South Australian Information Privacy Principles</w:t>
            </w:r>
          </w:p>
          <w:p w14:paraId="6316348F"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rPr>
              <w:t>Cyber threat intelligence report</w:t>
            </w:r>
          </w:p>
          <w:p w14:paraId="65EB342E"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lang w:eastAsia="en-AU"/>
              </w:rPr>
              <w:t>Agency Strategic Plan and Road Map [Year]</w:t>
            </w:r>
          </w:p>
          <w:p w14:paraId="0B3DA793" w14:textId="77777777" w:rsidR="00B839CB" w:rsidRPr="00B839CB" w:rsidRDefault="00B839CB" w:rsidP="005F58D9">
            <w:pPr>
              <w:numPr>
                <w:ilvl w:val="0"/>
                <w:numId w:val="21"/>
              </w:numPr>
              <w:spacing w:before="60" w:after="60"/>
              <w:ind w:left="314" w:hanging="314"/>
              <w:rPr>
                <w:rFonts w:ascii="Open Sans" w:hAnsi="Open Sans" w:cs="Open Sans Light"/>
                <w:lang w:eastAsia="en-AU"/>
              </w:rPr>
            </w:pPr>
            <w:r w:rsidRPr="00B839CB">
              <w:rPr>
                <w:rFonts w:ascii="Open Sans" w:hAnsi="Open Sans" w:cs="Open Sans Light"/>
                <w:lang w:eastAsia="en-AU"/>
              </w:rPr>
              <w:t>Agency Business Plan [Year]</w:t>
            </w:r>
          </w:p>
        </w:tc>
        <w:tc>
          <w:tcPr>
            <w:tcW w:w="4820" w:type="dxa"/>
            <w:gridSpan w:val="2"/>
            <w:tcBorders>
              <w:top w:val="single" w:sz="8" w:space="0" w:color="346C81"/>
              <w:left w:val="single" w:sz="4" w:space="0" w:color="FFFFFF" w:themeColor="background1"/>
              <w:bottom w:val="single" w:sz="8" w:space="0" w:color="346C81"/>
            </w:tcBorders>
            <w:shd w:val="clear" w:color="auto" w:fill="auto"/>
          </w:tcPr>
          <w:p w14:paraId="5752643B" w14:textId="77777777"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eastAsia="en-AU"/>
              </w:rPr>
              <w:t xml:space="preserve">Agency Risk Management Framework and Risk Appetite Statement </w:t>
            </w:r>
          </w:p>
          <w:p w14:paraId="0EDBFD42" w14:textId="02EA8C53"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eastAsia="en-AU"/>
              </w:rPr>
              <w:t xml:space="preserve">Agency Cyber Security </w:t>
            </w:r>
            <w:r w:rsidR="000A5064">
              <w:rPr>
                <w:rFonts w:ascii="Open Sans" w:hAnsi="Open Sans" w:cs="Open Sans Light"/>
                <w:lang w:eastAsia="en-AU"/>
              </w:rPr>
              <w:t xml:space="preserve">Governance </w:t>
            </w:r>
            <w:r w:rsidRPr="00B839CB">
              <w:rPr>
                <w:rFonts w:ascii="Open Sans" w:hAnsi="Open Sans" w:cs="Open Sans Light"/>
                <w:lang w:eastAsia="en-AU"/>
              </w:rPr>
              <w:t>Framework</w:t>
            </w:r>
          </w:p>
          <w:p w14:paraId="288F8DF1" w14:textId="77777777"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eastAsia="en-AU"/>
              </w:rPr>
              <w:t xml:space="preserve">Agency Risk Register </w:t>
            </w:r>
          </w:p>
          <w:p w14:paraId="26451C89" w14:textId="77777777"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eastAsia="en-AU"/>
              </w:rPr>
              <w:t>ICT Services Work Program [Year]</w:t>
            </w:r>
          </w:p>
          <w:p w14:paraId="44648045" w14:textId="77777777"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eastAsia="en-AU"/>
              </w:rPr>
              <w:t xml:space="preserve">ICT and Security Risk Register </w:t>
            </w:r>
          </w:p>
          <w:p w14:paraId="5E99C25D" w14:textId="77777777"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eastAsia="en-AU"/>
              </w:rPr>
              <w:t>ICT and Security-related Audit Reports/Findings</w:t>
            </w:r>
          </w:p>
          <w:p w14:paraId="4BC247D2" w14:textId="77777777" w:rsidR="00B839CB" w:rsidRPr="00B839CB" w:rsidRDefault="00B839CB" w:rsidP="005F58D9">
            <w:pPr>
              <w:numPr>
                <w:ilvl w:val="0"/>
                <w:numId w:val="21"/>
              </w:numPr>
              <w:spacing w:before="60" w:after="60"/>
              <w:ind w:left="458" w:hanging="316"/>
              <w:rPr>
                <w:rFonts w:ascii="Open Sans" w:hAnsi="Open Sans" w:cs="Open Sans Light"/>
                <w:lang w:eastAsia="en-AU"/>
              </w:rPr>
            </w:pPr>
            <w:r w:rsidRPr="00B839CB">
              <w:rPr>
                <w:rFonts w:ascii="Open Sans" w:hAnsi="Open Sans" w:cs="Open Sans Light"/>
                <w:lang w:val="en-US" w:eastAsia="en-AU"/>
              </w:rPr>
              <w:t>Agency SACSF Attestation Report [Year]</w:t>
            </w:r>
          </w:p>
          <w:p w14:paraId="774A1B8D" w14:textId="347D14DC" w:rsidR="00B839CB" w:rsidRPr="00B839CB" w:rsidRDefault="00B839CB" w:rsidP="000051E3">
            <w:pPr>
              <w:spacing w:before="60" w:after="60"/>
              <w:ind w:left="458"/>
              <w:rPr>
                <w:rFonts w:ascii="Open Sans" w:hAnsi="Open Sans" w:cs="Open Sans Light"/>
                <w:lang w:eastAsia="en-AU"/>
              </w:rPr>
            </w:pPr>
          </w:p>
        </w:tc>
      </w:tr>
    </w:tbl>
    <w:p w14:paraId="68A248AF" w14:textId="77777777" w:rsidR="00B839CB" w:rsidRPr="00B839CB" w:rsidRDefault="00B839CB" w:rsidP="00A4552A">
      <w:pPr>
        <w:pStyle w:val="DTFHeading1"/>
        <w:spacing w:before="120"/>
        <w:rPr>
          <w:sz w:val="22"/>
          <w:szCs w:val="20"/>
        </w:rPr>
      </w:pPr>
    </w:p>
    <w:p w14:paraId="0CB0C50F" w14:textId="77777777" w:rsidR="003971E8" w:rsidRPr="00B34F64" w:rsidRDefault="00723E80" w:rsidP="00A4552A">
      <w:pPr>
        <w:pStyle w:val="DTFHeading1"/>
        <w:numPr>
          <w:ilvl w:val="0"/>
          <w:numId w:val="17"/>
        </w:numPr>
        <w:spacing w:before="120"/>
        <w:rPr>
          <w:sz w:val="26"/>
        </w:rPr>
      </w:pPr>
      <w:bookmarkStart w:id="19" w:name="_Toc198808135"/>
      <w:r w:rsidRPr="00B34F64">
        <w:rPr>
          <w:sz w:val="26"/>
        </w:rPr>
        <w:t>Agency security capabilities</w:t>
      </w:r>
      <w:bookmarkEnd w:id="19"/>
    </w:p>
    <w:p w14:paraId="1A705701" w14:textId="1BAE66F7" w:rsidR="00723E80" w:rsidRPr="00DA2F29" w:rsidRDefault="00723E80" w:rsidP="00354AE0">
      <w:pPr>
        <w:spacing w:before="240" w:after="120"/>
      </w:pPr>
      <w:bookmarkStart w:id="20" w:name="_Toc197452515"/>
      <w:bookmarkStart w:id="21" w:name="_Toc198727668"/>
      <w:r w:rsidRPr="005F58D9">
        <w:rPr>
          <w:rFonts w:ascii="Open Sans SemiBold" w:hAnsi="Open Sans SemiBold" w:cs="Open Sans SemiBold"/>
        </w:rPr>
        <w:t>Current state</w:t>
      </w:r>
      <w:bookmarkEnd w:id="20"/>
      <w:bookmarkEnd w:id="21"/>
      <w:r w:rsidRPr="005F58D9">
        <w:rPr>
          <w:rFonts w:ascii="Open Sans SemiBold" w:hAnsi="Open Sans SemiBold" w:cs="Open Sans SemiBold"/>
        </w:rPr>
        <w:t xml:space="preserve"> </w:t>
      </w:r>
    </w:p>
    <w:p w14:paraId="62C68F96" w14:textId="77777777" w:rsidR="00723E80" w:rsidRPr="00E37EC4" w:rsidRDefault="00723E80" w:rsidP="00A4552A">
      <w:pPr>
        <w:pStyle w:val="DTFBodyText"/>
        <w:spacing w:before="120"/>
        <w:rPr>
          <w:i/>
          <w:sz w:val="22"/>
        </w:rPr>
      </w:pPr>
      <w:r w:rsidRPr="00E37EC4">
        <w:rPr>
          <w:i/>
          <w:sz w:val="22"/>
        </w:rPr>
        <w:t xml:space="preserve">Summarise what the current state of the agency’s security capabilities are including gaps identified using information from the strategic drivers above. You can focus on the top ones in the list to describe where the agency is at. Example: </w:t>
      </w:r>
    </w:p>
    <w:p w14:paraId="767F5F9B" w14:textId="4EDB2840" w:rsidR="00723E80" w:rsidRPr="00B24AE8" w:rsidRDefault="00723E80" w:rsidP="00A4552A">
      <w:pPr>
        <w:pStyle w:val="DTFBodyText"/>
        <w:numPr>
          <w:ilvl w:val="0"/>
          <w:numId w:val="9"/>
        </w:numPr>
        <w:spacing w:before="120"/>
        <w:ind w:hanging="357"/>
        <w:rPr>
          <w:sz w:val="22"/>
        </w:rPr>
      </w:pPr>
      <w:r w:rsidRPr="00B24AE8">
        <w:rPr>
          <w:sz w:val="22"/>
        </w:rPr>
        <w:t>There is an existing security governance committee within the agency. There is scope to clarify the cyber security authority of this committee and the roles and responsibilities for cyber security activities across the agency.</w:t>
      </w:r>
    </w:p>
    <w:p w14:paraId="0F83AFA7" w14:textId="553BBD2A" w:rsidR="00723E80" w:rsidRPr="00B24AE8" w:rsidRDefault="00723E80" w:rsidP="00A4552A">
      <w:pPr>
        <w:pStyle w:val="DTFBodyText"/>
        <w:numPr>
          <w:ilvl w:val="0"/>
          <w:numId w:val="9"/>
        </w:numPr>
        <w:spacing w:before="120"/>
        <w:ind w:hanging="357"/>
        <w:rPr>
          <w:sz w:val="22"/>
        </w:rPr>
      </w:pPr>
      <w:r w:rsidRPr="00B24AE8">
        <w:rPr>
          <w:sz w:val="22"/>
        </w:rPr>
        <w:t xml:space="preserve">There is a suite of security policies and procedures. Many of the documents are not updated according to schedule and the scope does not consider the increasing cloud service adoption across the agency. </w:t>
      </w:r>
    </w:p>
    <w:p w14:paraId="49F65456" w14:textId="3D922A13" w:rsidR="00723E80" w:rsidRPr="00B24AE8" w:rsidRDefault="00723E80" w:rsidP="00A4552A">
      <w:pPr>
        <w:pStyle w:val="DTFBodyText"/>
        <w:numPr>
          <w:ilvl w:val="0"/>
          <w:numId w:val="9"/>
        </w:numPr>
        <w:spacing w:before="120"/>
        <w:ind w:hanging="357"/>
        <w:rPr>
          <w:sz w:val="22"/>
        </w:rPr>
      </w:pPr>
      <w:r w:rsidRPr="00B24AE8">
        <w:rPr>
          <w:sz w:val="22"/>
        </w:rPr>
        <w:t xml:space="preserve">Identity and access are well managed for </w:t>
      </w:r>
      <w:r w:rsidR="001106B8" w:rsidRPr="00B24AE8">
        <w:rPr>
          <w:sz w:val="22"/>
        </w:rPr>
        <w:t>on-premises</w:t>
      </w:r>
      <w:r w:rsidRPr="00B24AE8">
        <w:rPr>
          <w:sz w:val="22"/>
        </w:rPr>
        <w:t xml:space="preserve"> resources. </w:t>
      </w:r>
    </w:p>
    <w:p w14:paraId="425EB8CA" w14:textId="0EDF2B86" w:rsidR="00723E80" w:rsidRDefault="00723E80" w:rsidP="00A4552A">
      <w:pPr>
        <w:pStyle w:val="DTFBodyText"/>
        <w:numPr>
          <w:ilvl w:val="0"/>
          <w:numId w:val="9"/>
        </w:numPr>
        <w:spacing w:before="120"/>
        <w:ind w:hanging="357"/>
        <w:rPr>
          <w:sz w:val="22"/>
        </w:rPr>
      </w:pPr>
      <w:r w:rsidRPr="00B24AE8">
        <w:rPr>
          <w:sz w:val="22"/>
        </w:rPr>
        <w:t>Cyber security training is carried out annually by all staff.</w:t>
      </w:r>
    </w:p>
    <w:p w14:paraId="539B427A" w14:textId="42D3A01E" w:rsidR="008B5BEA" w:rsidRPr="008B5BEA" w:rsidRDefault="008B5BEA" w:rsidP="008B5BEA">
      <w:pPr>
        <w:pStyle w:val="DTFBodyText"/>
        <w:numPr>
          <w:ilvl w:val="0"/>
          <w:numId w:val="9"/>
        </w:numPr>
        <w:spacing w:before="60" w:afterLines="60" w:after="144"/>
        <w:rPr>
          <w:rFonts w:cs="Open Sans Light"/>
          <w:sz w:val="22"/>
        </w:rPr>
      </w:pPr>
      <w:r w:rsidRPr="008B5BEA">
        <w:rPr>
          <w:rFonts w:cs="Open Sans Light"/>
          <w:sz w:val="22"/>
        </w:rPr>
        <w:t>[Others]</w:t>
      </w:r>
    </w:p>
    <w:p w14:paraId="2F63D482" w14:textId="77777777" w:rsidR="00EB75E0" w:rsidRPr="00A67440" w:rsidRDefault="00EB75E0" w:rsidP="00A67440">
      <w:pPr>
        <w:pStyle w:val="DTFBodyText"/>
        <w:spacing w:before="120"/>
        <w:ind w:left="720"/>
        <w:rPr>
          <w:sz w:val="22"/>
        </w:rPr>
      </w:pPr>
    </w:p>
    <w:p w14:paraId="660B0923" w14:textId="77777777" w:rsidR="00EB75E0" w:rsidRDefault="00EB75E0" w:rsidP="00EB75E0">
      <w:pPr>
        <w:pStyle w:val="DTFBodyText"/>
        <w:spacing w:before="120"/>
        <w:rPr>
          <w:sz w:val="22"/>
        </w:rPr>
      </w:pPr>
    </w:p>
    <w:p w14:paraId="00F70379" w14:textId="77777777" w:rsidR="00EB75E0" w:rsidRPr="007F7B47" w:rsidRDefault="00EB75E0" w:rsidP="00EB75E0">
      <w:pPr>
        <w:pStyle w:val="DTFBodyText"/>
        <w:spacing w:before="120"/>
        <w:rPr>
          <w:sz w:val="22"/>
        </w:rPr>
      </w:pPr>
    </w:p>
    <w:p w14:paraId="3187A347" w14:textId="2B453638" w:rsidR="00723E80" w:rsidRPr="008B6A8F" w:rsidRDefault="00723E80" w:rsidP="00354AE0">
      <w:pPr>
        <w:spacing w:before="240" w:after="120"/>
      </w:pPr>
      <w:bookmarkStart w:id="22" w:name="_Toc197452516"/>
      <w:bookmarkStart w:id="23" w:name="_Toc198727669"/>
      <w:r w:rsidRPr="005F58D9">
        <w:rPr>
          <w:rFonts w:ascii="Open Sans SemiBold" w:hAnsi="Open Sans SemiBold" w:cs="Open Sans SemiBold"/>
        </w:rPr>
        <w:t>Target state</w:t>
      </w:r>
      <w:bookmarkEnd w:id="22"/>
      <w:bookmarkEnd w:id="23"/>
      <w:r w:rsidRPr="005F58D9">
        <w:rPr>
          <w:rFonts w:ascii="Open Sans SemiBold" w:hAnsi="Open Sans SemiBold" w:cs="Open Sans SemiBold"/>
        </w:rPr>
        <w:t xml:space="preserve"> </w:t>
      </w:r>
    </w:p>
    <w:p w14:paraId="3B8FAFB0" w14:textId="77777777" w:rsidR="00723E80" w:rsidRPr="00B42BCC" w:rsidRDefault="00723E80" w:rsidP="00A4552A">
      <w:pPr>
        <w:pStyle w:val="DTFBodyText"/>
        <w:spacing w:before="120"/>
        <w:rPr>
          <w:i/>
          <w:sz w:val="22"/>
        </w:rPr>
      </w:pPr>
      <w:r w:rsidRPr="00B42BCC">
        <w:rPr>
          <w:i/>
          <w:sz w:val="22"/>
        </w:rPr>
        <w:t>Identify the capabilities that the agency is targeting to have usually within a three-year horizon. Example:</w:t>
      </w:r>
    </w:p>
    <w:p w14:paraId="1253C510" w14:textId="5AC16769" w:rsidR="00723E80" w:rsidRPr="007F26EE" w:rsidRDefault="00723E80" w:rsidP="00A4552A">
      <w:pPr>
        <w:pStyle w:val="DTFBodyText"/>
        <w:numPr>
          <w:ilvl w:val="0"/>
          <w:numId w:val="9"/>
        </w:numPr>
        <w:spacing w:before="120"/>
        <w:ind w:hanging="357"/>
        <w:rPr>
          <w:sz w:val="22"/>
        </w:rPr>
      </w:pPr>
      <w:r w:rsidRPr="007F26EE">
        <w:rPr>
          <w:sz w:val="22"/>
        </w:rPr>
        <w:t>There is a defined and well-understood governance structure, roles and responsibilities, and authorities for cyber security activities across the agency.</w:t>
      </w:r>
    </w:p>
    <w:p w14:paraId="32BBAD49" w14:textId="44519ECF" w:rsidR="00723E80" w:rsidRPr="007F26EE" w:rsidRDefault="00723E80" w:rsidP="00A4552A">
      <w:pPr>
        <w:pStyle w:val="DTFBodyText"/>
        <w:numPr>
          <w:ilvl w:val="0"/>
          <w:numId w:val="9"/>
        </w:numPr>
        <w:spacing w:before="120"/>
        <w:ind w:hanging="357"/>
        <w:rPr>
          <w:sz w:val="22"/>
        </w:rPr>
      </w:pPr>
      <w:r w:rsidRPr="007F26EE">
        <w:rPr>
          <w:sz w:val="22"/>
        </w:rPr>
        <w:t>Policies, standards and procedures for key cyber security activities are documented and communicated.</w:t>
      </w:r>
    </w:p>
    <w:p w14:paraId="64F3A561" w14:textId="5183F526" w:rsidR="00723E80" w:rsidRPr="007F26EE" w:rsidRDefault="00723E80" w:rsidP="00A4552A">
      <w:pPr>
        <w:pStyle w:val="DTFBodyText"/>
        <w:numPr>
          <w:ilvl w:val="0"/>
          <w:numId w:val="9"/>
        </w:numPr>
        <w:spacing w:before="120"/>
        <w:ind w:hanging="357"/>
        <w:rPr>
          <w:sz w:val="22"/>
        </w:rPr>
      </w:pPr>
      <w:r w:rsidRPr="007F26EE">
        <w:rPr>
          <w:sz w:val="22"/>
        </w:rPr>
        <w:t xml:space="preserve">Access to </w:t>
      </w:r>
      <w:r w:rsidR="00334C1F" w:rsidRPr="007F26EE">
        <w:rPr>
          <w:sz w:val="22"/>
        </w:rPr>
        <w:t>on-premises</w:t>
      </w:r>
      <w:r w:rsidRPr="007F26EE">
        <w:rPr>
          <w:sz w:val="22"/>
        </w:rPr>
        <w:t xml:space="preserve"> and cloud services is granted based on identity, privilege, device, data and resources (zero trust).</w:t>
      </w:r>
    </w:p>
    <w:p w14:paraId="721C6E99" w14:textId="47294768" w:rsidR="00723E80" w:rsidRPr="007F26EE" w:rsidRDefault="00723E80" w:rsidP="00A4552A">
      <w:pPr>
        <w:pStyle w:val="DTFBodyText"/>
        <w:numPr>
          <w:ilvl w:val="0"/>
          <w:numId w:val="9"/>
        </w:numPr>
        <w:spacing w:before="120"/>
        <w:ind w:hanging="357"/>
        <w:rPr>
          <w:sz w:val="22"/>
        </w:rPr>
      </w:pPr>
      <w:r w:rsidRPr="007F26EE">
        <w:rPr>
          <w:sz w:val="22"/>
        </w:rPr>
        <w:t>The vulnerability management framework is operational, and risk-based patch management is carried out on systems and applications.</w:t>
      </w:r>
    </w:p>
    <w:p w14:paraId="0B6A13EF" w14:textId="6085DB9B" w:rsidR="004C2B09" w:rsidRDefault="00723E80" w:rsidP="00A4552A">
      <w:pPr>
        <w:pStyle w:val="DTFBodyText"/>
        <w:numPr>
          <w:ilvl w:val="0"/>
          <w:numId w:val="9"/>
        </w:numPr>
        <w:spacing w:before="120"/>
        <w:ind w:hanging="357"/>
        <w:rPr>
          <w:sz w:val="22"/>
        </w:rPr>
      </w:pPr>
      <w:r w:rsidRPr="007F26EE">
        <w:rPr>
          <w:sz w:val="22"/>
        </w:rPr>
        <w:t>Third-party contracts and agreements include cyber security requirements. Supplier risk management is embedded in procurement and contract management.</w:t>
      </w:r>
    </w:p>
    <w:p w14:paraId="3D86A005" w14:textId="5815878F" w:rsidR="00CC6971" w:rsidRPr="008B5BEA" w:rsidRDefault="008B5BEA" w:rsidP="008B5BEA">
      <w:pPr>
        <w:pStyle w:val="DTFBodyText"/>
        <w:numPr>
          <w:ilvl w:val="0"/>
          <w:numId w:val="9"/>
        </w:numPr>
        <w:spacing w:before="60" w:afterLines="60" w:after="144"/>
        <w:rPr>
          <w:rFonts w:cs="Open Sans Light"/>
          <w:sz w:val="22"/>
        </w:rPr>
      </w:pPr>
      <w:r w:rsidRPr="008B5BEA">
        <w:rPr>
          <w:rFonts w:cs="Open Sans Light"/>
          <w:sz w:val="22"/>
        </w:rPr>
        <w:t>[Others]</w:t>
      </w:r>
    </w:p>
    <w:p w14:paraId="4632CFCD" w14:textId="4E25B452" w:rsidR="00723E80" w:rsidRPr="00A105E7" w:rsidRDefault="00723E80" w:rsidP="00354AE0">
      <w:pPr>
        <w:spacing w:before="240" w:after="120"/>
      </w:pPr>
      <w:bookmarkStart w:id="24" w:name="_Toc197452517"/>
      <w:bookmarkStart w:id="25" w:name="_Toc198727670"/>
      <w:r w:rsidRPr="005F58D9">
        <w:rPr>
          <w:rFonts w:ascii="Open Sans SemiBold" w:hAnsi="Open Sans SemiBold" w:cs="Open Sans SemiBold"/>
        </w:rPr>
        <w:t>Strategic initiatives</w:t>
      </w:r>
      <w:bookmarkEnd w:id="24"/>
      <w:bookmarkEnd w:id="25"/>
    </w:p>
    <w:p w14:paraId="265AC038" w14:textId="77777777" w:rsidR="00723E80" w:rsidRPr="00A72470" w:rsidRDefault="00723E80" w:rsidP="00A4552A">
      <w:pPr>
        <w:pStyle w:val="DTFBodyText"/>
        <w:spacing w:before="120"/>
        <w:rPr>
          <w:i/>
          <w:sz w:val="22"/>
        </w:rPr>
      </w:pPr>
      <w:r w:rsidRPr="00A72470">
        <w:rPr>
          <w:i/>
          <w:sz w:val="22"/>
        </w:rPr>
        <w:t xml:space="preserve">What are the initiatives/action taken/will be taken to achieve the target state? Example:  </w:t>
      </w:r>
    </w:p>
    <w:p w14:paraId="781CECBE" w14:textId="5855E512" w:rsidR="00723E80" w:rsidRPr="00842615" w:rsidRDefault="00723E80" w:rsidP="00A4552A">
      <w:pPr>
        <w:pStyle w:val="DTFBodyText"/>
        <w:spacing w:before="120"/>
        <w:rPr>
          <w:sz w:val="22"/>
          <w:lang w:val="en-US"/>
        </w:rPr>
      </w:pPr>
      <w:r w:rsidRPr="00842615">
        <w:rPr>
          <w:sz w:val="22"/>
          <w:lang w:val="en-US"/>
        </w:rPr>
        <w:t xml:space="preserve">This program has identified the following priority initiatives to address the target future state and immediate concerns. A brief for each initiative is included in </w:t>
      </w:r>
      <w:hyperlink w:anchor="_Initiative_brief">
        <w:r w:rsidR="00142B04" w:rsidRPr="00842615">
          <w:rPr>
            <w:sz w:val="22"/>
            <w:lang w:val="en-US"/>
          </w:rPr>
          <w:t>Section 6</w:t>
        </w:r>
      </w:hyperlink>
      <w:r w:rsidR="00142B04" w:rsidRPr="00842615">
        <w:rPr>
          <w:sz w:val="22"/>
          <w:lang w:val="en-US"/>
        </w:rPr>
        <w:t xml:space="preserve"> </w:t>
      </w:r>
      <w:r w:rsidRPr="00842615">
        <w:rPr>
          <w:sz w:val="22"/>
          <w:lang w:val="en-US"/>
        </w:rPr>
        <w:t>(as an example). Each initiative will have a consultation, communication and training component to support effective change management and integration into operations.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843"/>
        <w:gridCol w:w="4252"/>
        <w:gridCol w:w="2410"/>
      </w:tblGrid>
      <w:tr w:rsidR="00BF52E1" w:rsidRPr="0084493F" w14:paraId="0985EE58" w14:textId="77777777" w:rsidTr="00354AE0">
        <w:trPr>
          <w:trHeight w:val="454"/>
          <w:tblHeader/>
        </w:trPr>
        <w:tc>
          <w:tcPr>
            <w:tcW w:w="1276" w:type="dxa"/>
            <w:tcBorders>
              <w:bottom w:val="single" w:sz="4" w:space="0" w:color="9BB8D3"/>
            </w:tcBorders>
            <w:shd w:val="clear" w:color="auto" w:fill="346C81"/>
            <w:vAlign w:val="center"/>
          </w:tcPr>
          <w:p w14:paraId="4A48D84F" w14:textId="61B7C034" w:rsidR="00BF52E1" w:rsidRPr="00FE04B6" w:rsidRDefault="00F23CF0" w:rsidP="005F58D9">
            <w:pPr>
              <w:spacing w:before="60" w:after="60"/>
              <w:rPr>
                <w:rFonts w:ascii="Open Sans SemiBold" w:hAnsi="Open Sans SemiBold" w:cs="Open Sans SemiBold"/>
                <w:color w:val="FFFFFF" w:themeColor="background1"/>
              </w:rPr>
            </w:pPr>
            <w:bookmarkStart w:id="26" w:name="_Toc197452518"/>
            <w:bookmarkStart w:id="27" w:name="_Toc197517502"/>
            <w:r w:rsidRPr="00FE04B6">
              <w:rPr>
                <w:rFonts w:ascii="Open Sans SemiBold" w:hAnsi="Open Sans SemiBold" w:cs="Open Sans SemiBold"/>
                <w:color w:val="FFFFFF" w:themeColor="background1"/>
              </w:rPr>
              <w:t>Priority</w:t>
            </w:r>
            <w:bookmarkEnd w:id="26"/>
            <w:bookmarkEnd w:id="27"/>
          </w:p>
        </w:tc>
        <w:tc>
          <w:tcPr>
            <w:tcW w:w="1843" w:type="dxa"/>
            <w:tcBorders>
              <w:bottom w:val="single" w:sz="4" w:space="0" w:color="9BB8D3"/>
            </w:tcBorders>
            <w:shd w:val="clear" w:color="auto" w:fill="346C81"/>
            <w:vAlign w:val="center"/>
          </w:tcPr>
          <w:p w14:paraId="679F2264" w14:textId="4EF6B23B" w:rsidR="00BF52E1" w:rsidRPr="00FE04B6" w:rsidRDefault="00F23CF0" w:rsidP="005F58D9">
            <w:pPr>
              <w:spacing w:before="60" w:after="60"/>
              <w:rPr>
                <w:rFonts w:ascii="Open Sans SemiBold" w:hAnsi="Open Sans SemiBold" w:cs="Open Sans SemiBold"/>
                <w:color w:val="FFFFFF" w:themeColor="background1"/>
              </w:rPr>
            </w:pPr>
            <w:bookmarkStart w:id="28" w:name="_Toc197452519"/>
            <w:bookmarkStart w:id="29" w:name="_Toc197517503"/>
            <w:r w:rsidRPr="00FE04B6">
              <w:rPr>
                <w:rFonts w:ascii="Open Sans SemiBold" w:hAnsi="Open Sans SemiBold" w:cs="Open Sans SemiBold"/>
                <w:color w:val="FFFFFF" w:themeColor="background1"/>
              </w:rPr>
              <w:t>Name</w:t>
            </w:r>
            <w:bookmarkEnd w:id="28"/>
            <w:bookmarkEnd w:id="29"/>
          </w:p>
        </w:tc>
        <w:tc>
          <w:tcPr>
            <w:tcW w:w="4252" w:type="dxa"/>
            <w:tcBorders>
              <w:bottom w:val="single" w:sz="4" w:space="0" w:color="9BB8D3"/>
            </w:tcBorders>
            <w:shd w:val="clear" w:color="auto" w:fill="346C81"/>
            <w:vAlign w:val="center"/>
          </w:tcPr>
          <w:p w14:paraId="5EF75268" w14:textId="2AB8FB89" w:rsidR="00BF52E1" w:rsidRPr="00FE04B6" w:rsidRDefault="00F23CF0" w:rsidP="005F58D9">
            <w:pPr>
              <w:spacing w:before="60" w:after="60"/>
              <w:rPr>
                <w:rFonts w:ascii="Open Sans SemiBold" w:hAnsi="Open Sans SemiBold" w:cs="Open Sans SemiBold"/>
                <w:color w:val="FFFFFF" w:themeColor="background1"/>
              </w:rPr>
            </w:pPr>
            <w:bookmarkStart w:id="30" w:name="_Toc197452520"/>
            <w:bookmarkStart w:id="31" w:name="_Toc197517504"/>
            <w:r w:rsidRPr="00FE04B6">
              <w:rPr>
                <w:rFonts w:ascii="Open Sans SemiBold" w:hAnsi="Open Sans SemiBold" w:cs="Open Sans SemiBold"/>
                <w:color w:val="FFFFFF" w:themeColor="background1"/>
              </w:rPr>
              <w:t>Description</w:t>
            </w:r>
            <w:bookmarkEnd w:id="30"/>
            <w:bookmarkEnd w:id="31"/>
          </w:p>
        </w:tc>
        <w:tc>
          <w:tcPr>
            <w:tcW w:w="2410" w:type="dxa"/>
            <w:tcBorders>
              <w:bottom w:val="single" w:sz="4" w:space="0" w:color="9BB8D3"/>
            </w:tcBorders>
            <w:shd w:val="clear" w:color="auto" w:fill="346C81"/>
            <w:vAlign w:val="center"/>
          </w:tcPr>
          <w:p w14:paraId="5FBDA593" w14:textId="48F6B67A" w:rsidR="00BF52E1" w:rsidRPr="00FE04B6" w:rsidRDefault="00F23CF0" w:rsidP="005F58D9">
            <w:pPr>
              <w:spacing w:before="60" w:after="60"/>
              <w:rPr>
                <w:rFonts w:ascii="Open Sans SemiBold" w:hAnsi="Open Sans SemiBold" w:cs="Open Sans SemiBold"/>
                <w:color w:val="FFFFFF" w:themeColor="background1"/>
              </w:rPr>
            </w:pPr>
            <w:bookmarkStart w:id="32" w:name="_Toc197452521"/>
            <w:bookmarkStart w:id="33" w:name="_Toc197517505"/>
            <w:r w:rsidRPr="00FE04B6">
              <w:rPr>
                <w:rFonts w:ascii="Open Sans SemiBold" w:hAnsi="Open Sans SemiBold" w:cs="Open Sans SemiBold"/>
                <w:color w:val="FFFFFF" w:themeColor="background1"/>
              </w:rPr>
              <w:t>SACSF Requirement</w:t>
            </w:r>
            <w:bookmarkEnd w:id="32"/>
            <w:bookmarkEnd w:id="33"/>
          </w:p>
        </w:tc>
      </w:tr>
      <w:tr w:rsidR="002E17EA" w14:paraId="3171E59E" w14:textId="77777777" w:rsidTr="00354AE0">
        <w:tc>
          <w:tcPr>
            <w:tcW w:w="1276" w:type="dxa"/>
            <w:tcBorders>
              <w:top w:val="single" w:sz="8" w:space="0" w:color="346C81"/>
              <w:bottom w:val="single" w:sz="8" w:space="0" w:color="346C81"/>
              <w:right w:val="single" w:sz="8" w:space="0" w:color="346C81"/>
            </w:tcBorders>
            <w:shd w:val="clear" w:color="auto" w:fill="auto"/>
          </w:tcPr>
          <w:p w14:paraId="3981A212" w14:textId="0CD743CD" w:rsidR="002E17EA" w:rsidRPr="00FE04B6" w:rsidRDefault="002E17EA" w:rsidP="005F58D9">
            <w:pPr>
              <w:pStyle w:val="DTFBodyText"/>
              <w:spacing w:before="60" w:after="60"/>
              <w:rPr>
                <w:rFonts w:cs="Open Sans Light"/>
                <w:color w:val="346C81"/>
                <w:sz w:val="22"/>
                <w:szCs w:val="22"/>
              </w:rPr>
            </w:pPr>
            <w:r w:rsidRPr="00FE04B6">
              <w:rPr>
                <w:rFonts w:cs="Open Sans Light"/>
                <w:color w:val="346C81"/>
                <w:sz w:val="22"/>
                <w:szCs w:val="22"/>
              </w:rPr>
              <w:t>Medium</w:t>
            </w:r>
          </w:p>
        </w:tc>
        <w:tc>
          <w:tcPr>
            <w:tcW w:w="1843" w:type="dxa"/>
            <w:tcBorders>
              <w:top w:val="single" w:sz="8" w:space="0" w:color="346C81"/>
              <w:left w:val="single" w:sz="8" w:space="0" w:color="346C81"/>
              <w:bottom w:val="single" w:sz="8" w:space="0" w:color="346C81"/>
              <w:right w:val="single" w:sz="8" w:space="0" w:color="346C81"/>
            </w:tcBorders>
            <w:shd w:val="clear" w:color="auto" w:fill="auto"/>
          </w:tcPr>
          <w:p w14:paraId="3D33555F" w14:textId="66B909CD" w:rsidR="002E17EA" w:rsidRPr="003113EC" w:rsidRDefault="002E17EA" w:rsidP="005F58D9">
            <w:pPr>
              <w:pStyle w:val="DTFBodyText"/>
              <w:spacing w:before="60" w:after="60"/>
              <w:rPr>
                <w:sz w:val="22"/>
              </w:rPr>
            </w:pPr>
            <w:r w:rsidRPr="003113EC">
              <w:rPr>
                <w:sz w:val="22"/>
              </w:rPr>
              <w:t xml:space="preserve">Cyber security governance </w:t>
            </w:r>
          </w:p>
        </w:tc>
        <w:tc>
          <w:tcPr>
            <w:tcW w:w="4252" w:type="dxa"/>
            <w:tcBorders>
              <w:top w:val="single" w:sz="8" w:space="0" w:color="346C81"/>
              <w:left w:val="single" w:sz="8" w:space="0" w:color="346C81"/>
              <w:bottom w:val="single" w:sz="8" w:space="0" w:color="346C81"/>
              <w:right w:val="single" w:sz="8" w:space="0" w:color="346C81"/>
            </w:tcBorders>
            <w:shd w:val="clear" w:color="auto" w:fill="auto"/>
          </w:tcPr>
          <w:p w14:paraId="755EE644" w14:textId="63B9DFED" w:rsidR="002E17EA" w:rsidRPr="003113EC" w:rsidRDefault="002E17EA" w:rsidP="005F58D9">
            <w:pPr>
              <w:pStyle w:val="DTFBodyText"/>
              <w:spacing w:before="60" w:after="60"/>
              <w:rPr>
                <w:sz w:val="22"/>
              </w:rPr>
            </w:pPr>
            <w:r w:rsidRPr="003113EC">
              <w:rPr>
                <w:sz w:val="22"/>
              </w:rPr>
              <w:t>Define and document the agency’s cyber security operating model and governance structure </w:t>
            </w:r>
          </w:p>
        </w:tc>
        <w:tc>
          <w:tcPr>
            <w:tcW w:w="2410" w:type="dxa"/>
            <w:tcBorders>
              <w:top w:val="single" w:sz="8" w:space="0" w:color="346C81"/>
              <w:left w:val="single" w:sz="8" w:space="0" w:color="346C81"/>
              <w:bottom w:val="single" w:sz="8" w:space="0" w:color="346C81"/>
            </w:tcBorders>
            <w:shd w:val="clear" w:color="auto" w:fill="auto"/>
          </w:tcPr>
          <w:p w14:paraId="6CD07ADC" w14:textId="77777777" w:rsidR="002E17EA" w:rsidRPr="003113EC" w:rsidRDefault="002E17EA" w:rsidP="005F58D9">
            <w:pPr>
              <w:pStyle w:val="ListParagraph"/>
              <w:numPr>
                <w:ilvl w:val="1"/>
                <w:numId w:val="20"/>
              </w:numPr>
              <w:spacing w:before="60" w:after="60"/>
              <w:contextualSpacing w:val="0"/>
              <w:rPr>
                <w:rFonts w:ascii="Open Sans" w:hAnsi="Open Sans" w:cs="Open Sans"/>
                <w:szCs w:val="24"/>
              </w:rPr>
            </w:pPr>
            <w:r w:rsidRPr="003113EC">
              <w:rPr>
                <w:rFonts w:ascii="Open Sans" w:hAnsi="Open Sans" w:cs="Open Sans"/>
                <w:szCs w:val="24"/>
              </w:rPr>
              <w:t>Leadership</w:t>
            </w:r>
          </w:p>
          <w:p w14:paraId="54B4A6DA" w14:textId="24246776" w:rsidR="002E17EA" w:rsidRPr="00842615" w:rsidRDefault="00842615" w:rsidP="005F58D9">
            <w:pPr>
              <w:spacing w:before="60" w:after="60"/>
              <w:rPr>
                <w:rFonts w:ascii="Open Sans" w:hAnsi="Open Sans" w:cs="Open Sans"/>
                <w:szCs w:val="24"/>
              </w:rPr>
            </w:pPr>
            <w:r>
              <w:rPr>
                <w:rFonts w:ascii="Open Sans" w:hAnsi="Open Sans" w:cs="Open Sans"/>
                <w:szCs w:val="24"/>
              </w:rPr>
              <w:t xml:space="preserve">1.2 </w:t>
            </w:r>
            <w:r w:rsidR="002E17EA" w:rsidRPr="00842615">
              <w:rPr>
                <w:rFonts w:ascii="Open Sans" w:hAnsi="Open Sans" w:cs="Open Sans"/>
                <w:szCs w:val="24"/>
              </w:rPr>
              <w:t xml:space="preserve">Organisational Structure and Staff Responsibilities </w:t>
            </w:r>
          </w:p>
        </w:tc>
      </w:tr>
      <w:tr w:rsidR="002E17EA" w14:paraId="052C2B07" w14:textId="77777777" w:rsidTr="00354AE0">
        <w:tc>
          <w:tcPr>
            <w:tcW w:w="1276" w:type="dxa"/>
            <w:tcBorders>
              <w:top w:val="single" w:sz="8" w:space="0" w:color="346C81"/>
              <w:bottom w:val="single" w:sz="4" w:space="0" w:color="9BB8D3"/>
              <w:right w:val="single" w:sz="8" w:space="0" w:color="346C81"/>
            </w:tcBorders>
            <w:shd w:val="clear" w:color="auto" w:fill="auto"/>
          </w:tcPr>
          <w:p w14:paraId="7982B1DE" w14:textId="3950B443" w:rsidR="002E17EA" w:rsidRPr="00FE04B6" w:rsidRDefault="002E17EA" w:rsidP="005F58D9">
            <w:pPr>
              <w:pStyle w:val="DTFBodyText"/>
              <w:spacing w:before="60" w:after="60"/>
              <w:rPr>
                <w:rFonts w:cs="Open Sans Light"/>
                <w:color w:val="346C81"/>
                <w:sz w:val="22"/>
                <w:szCs w:val="22"/>
              </w:rPr>
            </w:pPr>
            <w:r w:rsidRPr="00FE04B6">
              <w:rPr>
                <w:rFonts w:cs="Open Sans Light"/>
                <w:color w:val="346C81"/>
                <w:sz w:val="22"/>
                <w:szCs w:val="22"/>
              </w:rPr>
              <w:t>Medium</w:t>
            </w:r>
          </w:p>
        </w:tc>
        <w:tc>
          <w:tcPr>
            <w:tcW w:w="1843" w:type="dxa"/>
            <w:tcBorders>
              <w:top w:val="single" w:sz="8" w:space="0" w:color="346C81"/>
              <w:left w:val="single" w:sz="8" w:space="0" w:color="346C81"/>
              <w:bottom w:val="single" w:sz="4" w:space="0" w:color="9BB8D3"/>
              <w:right w:val="single" w:sz="8" w:space="0" w:color="346C81"/>
            </w:tcBorders>
            <w:shd w:val="clear" w:color="auto" w:fill="auto"/>
          </w:tcPr>
          <w:p w14:paraId="25EE78D4" w14:textId="2B3CF77B" w:rsidR="002E17EA" w:rsidRPr="003113EC" w:rsidRDefault="002E17EA" w:rsidP="005F58D9">
            <w:pPr>
              <w:pStyle w:val="DTFBodyText"/>
              <w:spacing w:before="60" w:after="60"/>
              <w:rPr>
                <w:sz w:val="22"/>
              </w:rPr>
            </w:pPr>
            <w:r w:rsidRPr="003113EC">
              <w:rPr>
                <w:sz w:val="22"/>
              </w:rPr>
              <w:t>Cyber security policy suite</w:t>
            </w:r>
          </w:p>
        </w:tc>
        <w:tc>
          <w:tcPr>
            <w:tcW w:w="4252" w:type="dxa"/>
            <w:tcBorders>
              <w:top w:val="single" w:sz="8" w:space="0" w:color="346C81"/>
              <w:left w:val="single" w:sz="8" w:space="0" w:color="346C81"/>
              <w:bottom w:val="single" w:sz="4" w:space="0" w:color="9BB8D3"/>
              <w:right w:val="single" w:sz="8" w:space="0" w:color="346C81"/>
            </w:tcBorders>
            <w:shd w:val="clear" w:color="auto" w:fill="auto"/>
          </w:tcPr>
          <w:p w14:paraId="489E1523" w14:textId="5CEF0672" w:rsidR="002E17EA" w:rsidRPr="003113EC" w:rsidRDefault="002E17EA" w:rsidP="005F58D9">
            <w:pPr>
              <w:pStyle w:val="DTFBodyText"/>
              <w:spacing w:before="60" w:after="60"/>
              <w:rPr>
                <w:sz w:val="22"/>
              </w:rPr>
            </w:pPr>
            <w:r w:rsidRPr="003113EC">
              <w:rPr>
                <w:sz w:val="22"/>
              </w:rPr>
              <w:t>Provide a comprehensive suite of security policies, frameworks, standards, procedures that will articulate requirements and support repeatable and consistent processes across the agency</w:t>
            </w:r>
          </w:p>
        </w:tc>
        <w:tc>
          <w:tcPr>
            <w:tcW w:w="2410" w:type="dxa"/>
            <w:tcBorders>
              <w:top w:val="single" w:sz="8" w:space="0" w:color="346C81"/>
              <w:left w:val="single" w:sz="8" w:space="0" w:color="346C81"/>
              <w:bottom w:val="single" w:sz="4" w:space="0" w:color="9BB8D3"/>
            </w:tcBorders>
            <w:shd w:val="clear" w:color="auto" w:fill="auto"/>
          </w:tcPr>
          <w:p w14:paraId="58D7184E" w14:textId="77777777" w:rsidR="002E17EA" w:rsidRPr="003113EC" w:rsidRDefault="002E17EA" w:rsidP="005F58D9">
            <w:pPr>
              <w:pStyle w:val="-Normal-"/>
              <w:rPr>
                <w:rFonts w:ascii="Open Sans" w:eastAsiaTheme="minorHAnsi" w:hAnsi="Open Sans" w:cs="Open Sans"/>
                <w:szCs w:val="24"/>
                <w:lang w:val="en-AU" w:eastAsia="en-US"/>
              </w:rPr>
            </w:pPr>
            <w:r w:rsidRPr="003113EC">
              <w:rPr>
                <w:rFonts w:ascii="Open Sans" w:eastAsiaTheme="minorHAnsi" w:hAnsi="Open Sans" w:cs="Open Sans"/>
                <w:szCs w:val="24"/>
                <w:lang w:val="en-AU" w:eastAsia="en-US"/>
              </w:rPr>
              <w:t xml:space="preserve">1.4 Policies, Procedures and Compliance </w:t>
            </w:r>
          </w:p>
          <w:p w14:paraId="739DBB6D" w14:textId="0061C9EC" w:rsidR="002E17EA" w:rsidRPr="003113EC" w:rsidRDefault="002E17EA" w:rsidP="005F58D9">
            <w:pPr>
              <w:pStyle w:val="DTFBodyText"/>
              <w:spacing w:before="60" w:after="60"/>
              <w:rPr>
                <w:sz w:val="22"/>
              </w:rPr>
            </w:pPr>
          </w:p>
        </w:tc>
      </w:tr>
      <w:tr w:rsidR="002E17EA" w14:paraId="65C158D9" w14:textId="77777777" w:rsidTr="00354AE0">
        <w:tc>
          <w:tcPr>
            <w:tcW w:w="1276" w:type="dxa"/>
            <w:tcBorders>
              <w:top w:val="single" w:sz="8" w:space="0" w:color="346C81"/>
              <w:bottom w:val="single" w:sz="4" w:space="0" w:color="9BB8D3"/>
              <w:right w:val="single" w:sz="8" w:space="0" w:color="346C81"/>
            </w:tcBorders>
            <w:shd w:val="clear" w:color="auto" w:fill="auto"/>
          </w:tcPr>
          <w:p w14:paraId="0229AA50" w14:textId="457A6F79" w:rsidR="002E17EA" w:rsidRPr="00FE04B6" w:rsidRDefault="002E17EA" w:rsidP="005F58D9">
            <w:pPr>
              <w:pStyle w:val="DTFBodyText"/>
              <w:spacing w:before="60" w:after="60"/>
              <w:rPr>
                <w:rFonts w:cs="Open Sans Light"/>
                <w:color w:val="346C81"/>
                <w:sz w:val="22"/>
                <w:szCs w:val="22"/>
              </w:rPr>
            </w:pPr>
            <w:r w:rsidRPr="00FE04B6">
              <w:rPr>
                <w:rFonts w:cs="Open Sans Light"/>
                <w:color w:val="346C81"/>
                <w:sz w:val="22"/>
                <w:szCs w:val="22"/>
              </w:rPr>
              <w:t>Medium</w:t>
            </w:r>
          </w:p>
        </w:tc>
        <w:tc>
          <w:tcPr>
            <w:tcW w:w="1843" w:type="dxa"/>
            <w:tcBorders>
              <w:top w:val="single" w:sz="8" w:space="0" w:color="346C81"/>
              <w:left w:val="single" w:sz="8" w:space="0" w:color="346C81"/>
              <w:bottom w:val="single" w:sz="4" w:space="0" w:color="9BB8D3"/>
              <w:right w:val="single" w:sz="8" w:space="0" w:color="346C81"/>
            </w:tcBorders>
            <w:shd w:val="clear" w:color="auto" w:fill="auto"/>
          </w:tcPr>
          <w:p w14:paraId="137763DB" w14:textId="4ECC60D2" w:rsidR="002E17EA" w:rsidRPr="003113EC" w:rsidRDefault="002E17EA" w:rsidP="005F58D9">
            <w:pPr>
              <w:pStyle w:val="DTFBodyText"/>
              <w:spacing w:before="60" w:after="60"/>
              <w:rPr>
                <w:sz w:val="22"/>
              </w:rPr>
            </w:pPr>
            <w:r w:rsidRPr="003113EC">
              <w:rPr>
                <w:sz w:val="22"/>
              </w:rPr>
              <w:t>Identity and access management</w:t>
            </w:r>
          </w:p>
        </w:tc>
        <w:tc>
          <w:tcPr>
            <w:tcW w:w="4252" w:type="dxa"/>
            <w:tcBorders>
              <w:top w:val="single" w:sz="8" w:space="0" w:color="346C81"/>
              <w:left w:val="single" w:sz="8" w:space="0" w:color="346C81"/>
              <w:bottom w:val="single" w:sz="4" w:space="0" w:color="9BB8D3"/>
              <w:right w:val="single" w:sz="8" w:space="0" w:color="346C81"/>
            </w:tcBorders>
            <w:shd w:val="clear" w:color="auto" w:fill="auto"/>
          </w:tcPr>
          <w:p w14:paraId="663E8327" w14:textId="68927856" w:rsidR="002E17EA" w:rsidRPr="003113EC" w:rsidRDefault="002E17EA" w:rsidP="005F58D9">
            <w:pPr>
              <w:pStyle w:val="DTFBodyText"/>
              <w:spacing w:before="60" w:after="60"/>
              <w:rPr>
                <w:sz w:val="22"/>
              </w:rPr>
            </w:pPr>
            <w:r w:rsidRPr="003113EC">
              <w:rPr>
                <w:sz w:val="22"/>
              </w:rPr>
              <w:t>Develop and implement an identity and access management strategy and roadmap </w:t>
            </w:r>
          </w:p>
        </w:tc>
        <w:tc>
          <w:tcPr>
            <w:tcW w:w="2410" w:type="dxa"/>
            <w:tcBorders>
              <w:top w:val="single" w:sz="8" w:space="0" w:color="346C81"/>
              <w:left w:val="single" w:sz="8" w:space="0" w:color="346C81"/>
              <w:bottom w:val="single" w:sz="4" w:space="0" w:color="9BB8D3"/>
            </w:tcBorders>
            <w:shd w:val="clear" w:color="auto" w:fill="auto"/>
          </w:tcPr>
          <w:p w14:paraId="7021E87C" w14:textId="082C8238" w:rsidR="002E17EA" w:rsidRPr="003113EC" w:rsidRDefault="002E17EA" w:rsidP="005F58D9">
            <w:pPr>
              <w:spacing w:before="60" w:after="60"/>
              <w:ind w:left="39" w:hanging="37"/>
              <w:rPr>
                <w:rFonts w:ascii="Open Sans" w:hAnsi="Open Sans" w:cs="Open Sans"/>
                <w:szCs w:val="24"/>
              </w:rPr>
            </w:pPr>
            <w:r w:rsidRPr="003113EC">
              <w:rPr>
                <w:rFonts w:ascii="Open Sans" w:hAnsi="Open Sans" w:cs="Open Sans"/>
                <w:szCs w:val="24"/>
              </w:rPr>
              <w:t>2.4 Access to Information</w:t>
            </w:r>
          </w:p>
          <w:p w14:paraId="073A61AA" w14:textId="5FE0D169" w:rsidR="002E17EA" w:rsidRPr="003113EC" w:rsidRDefault="002E17EA" w:rsidP="005F58D9">
            <w:pPr>
              <w:pStyle w:val="DTFBodyText"/>
              <w:spacing w:before="60" w:after="60"/>
              <w:rPr>
                <w:sz w:val="22"/>
              </w:rPr>
            </w:pPr>
            <w:r w:rsidRPr="003113EC">
              <w:rPr>
                <w:sz w:val="22"/>
              </w:rPr>
              <w:t>2.5 Administrative Access</w:t>
            </w:r>
          </w:p>
        </w:tc>
      </w:tr>
      <w:tr w:rsidR="002E17EA" w14:paraId="2532783A" w14:textId="77777777" w:rsidTr="00354AE0">
        <w:tc>
          <w:tcPr>
            <w:tcW w:w="1276" w:type="dxa"/>
            <w:tcBorders>
              <w:top w:val="single" w:sz="8" w:space="0" w:color="346C81"/>
              <w:bottom w:val="single" w:sz="4" w:space="0" w:color="9BB8D3"/>
              <w:right w:val="single" w:sz="8" w:space="0" w:color="346C81"/>
            </w:tcBorders>
            <w:shd w:val="clear" w:color="auto" w:fill="auto"/>
          </w:tcPr>
          <w:p w14:paraId="38650446" w14:textId="1C3B07CA" w:rsidR="002E17EA" w:rsidRPr="00FE04B6" w:rsidRDefault="002E17EA" w:rsidP="005F58D9">
            <w:pPr>
              <w:pStyle w:val="DTFBodyText"/>
              <w:spacing w:before="60" w:after="60"/>
              <w:rPr>
                <w:rFonts w:cs="Open Sans Light"/>
                <w:color w:val="346C81"/>
                <w:sz w:val="22"/>
                <w:szCs w:val="22"/>
              </w:rPr>
            </w:pPr>
            <w:r w:rsidRPr="00FE04B6">
              <w:rPr>
                <w:rFonts w:cs="Open Sans Light"/>
                <w:color w:val="346C81"/>
                <w:sz w:val="22"/>
                <w:szCs w:val="22"/>
              </w:rPr>
              <w:t>High</w:t>
            </w:r>
          </w:p>
        </w:tc>
        <w:tc>
          <w:tcPr>
            <w:tcW w:w="1843" w:type="dxa"/>
            <w:tcBorders>
              <w:top w:val="single" w:sz="8" w:space="0" w:color="346C81"/>
              <w:left w:val="single" w:sz="8" w:space="0" w:color="346C81"/>
              <w:bottom w:val="single" w:sz="4" w:space="0" w:color="9BB8D3"/>
              <w:right w:val="single" w:sz="8" w:space="0" w:color="346C81"/>
            </w:tcBorders>
            <w:shd w:val="clear" w:color="auto" w:fill="auto"/>
          </w:tcPr>
          <w:p w14:paraId="1661B23F" w14:textId="4ECE866E" w:rsidR="002E17EA" w:rsidRPr="003113EC" w:rsidRDefault="002E17EA" w:rsidP="005F58D9">
            <w:pPr>
              <w:pStyle w:val="DTFBodyText"/>
              <w:spacing w:before="60" w:after="60"/>
              <w:rPr>
                <w:sz w:val="22"/>
              </w:rPr>
            </w:pPr>
            <w:r w:rsidRPr="003113EC">
              <w:rPr>
                <w:sz w:val="22"/>
              </w:rPr>
              <w:t>Vulnerability management</w:t>
            </w:r>
          </w:p>
        </w:tc>
        <w:tc>
          <w:tcPr>
            <w:tcW w:w="4252" w:type="dxa"/>
            <w:tcBorders>
              <w:top w:val="single" w:sz="8" w:space="0" w:color="346C81"/>
              <w:left w:val="single" w:sz="8" w:space="0" w:color="346C81"/>
              <w:bottom w:val="single" w:sz="4" w:space="0" w:color="9BB8D3"/>
              <w:right w:val="single" w:sz="8" w:space="0" w:color="346C81"/>
            </w:tcBorders>
            <w:shd w:val="clear" w:color="auto" w:fill="auto"/>
          </w:tcPr>
          <w:p w14:paraId="3CFFD2EF" w14:textId="64080945" w:rsidR="002E17EA" w:rsidRPr="003113EC" w:rsidRDefault="002E17EA" w:rsidP="005F58D9">
            <w:pPr>
              <w:pStyle w:val="DTFBodyText"/>
              <w:spacing w:before="60" w:after="60"/>
              <w:rPr>
                <w:sz w:val="22"/>
              </w:rPr>
            </w:pPr>
            <w:r w:rsidRPr="003113EC">
              <w:rPr>
                <w:sz w:val="22"/>
              </w:rPr>
              <w:t>Implement and manage a threat and vulnerability monitoring and management program </w:t>
            </w:r>
          </w:p>
        </w:tc>
        <w:tc>
          <w:tcPr>
            <w:tcW w:w="2410" w:type="dxa"/>
            <w:tcBorders>
              <w:top w:val="single" w:sz="8" w:space="0" w:color="346C81"/>
              <w:left w:val="single" w:sz="8" w:space="0" w:color="346C81"/>
              <w:bottom w:val="single" w:sz="4" w:space="0" w:color="9BB8D3"/>
            </w:tcBorders>
            <w:shd w:val="clear" w:color="auto" w:fill="auto"/>
          </w:tcPr>
          <w:p w14:paraId="3D4BEF92" w14:textId="235877B5" w:rsidR="002E17EA" w:rsidRPr="003113EC" w:rsidRDefault="002E17EA" w:rsidP="005F58D9">
            <w:pPr>
              <w:pStyle w:val="DTFBodyText"/>
              <w:spacing w:before="60" w:after="60"/>
              <w:rPr>
                <w:sz w:val="22"/>
              </w:rPr>
            </w:pPr>
            <w:r w:rsidRPr="003113EC">
              <w:rPr>
                <w:sz w:val="22"/>
              </w:rPr>
              <w:t>2.7 Vulnerability Management</w:t>
            </w:r>
          </w:p>
        </w:tc>
      </w:tr>
      <w:tr w:rsidR="002E17EA" w14:paraId="5CF2FE3C" w14:textId="77777777" w:rsidTr="00354AE0">
        <w:tc>
          <w:tcPr>
            <w:tcW w:w="1276" w:type="dxa"/>
            <w:tcBorders>
              <w:top w:val="single" w:sz="8" w:space="0" w:color="346C81"/>
              <w:bottom w:val="single" w:sz="4" w:space="0" w:color="9BB8D3"/>
              <w:right w:val="single" w:sz="8" w:space="0" w:color="346C81"/>
            </w:tcBorders>
            <w:shd w:val="clear" w:color="auto" w:fill="auto"/>
          </w:tcPr>
          <w:p w14:paraId="7081C694" w14:textId="0F41AF76" w:rsidR="002E17EA" w:rsidRPr="00FE04B6" w:rsidRDefault="002E17EA" w:rsidP="005F58D9">
            <w:pPr>
              <w:pStyle w:val="DTFBodyText"/>
              <w:spacing w:before="60" w:after="60"/>
              <w:rPr>
                <w:rFonts w:cs="Open Sans Light"/>
                <w:color w:val="346C81"/>
                <w:sz w:val="22"/>
                <w:szCs w:val="22"/>
              </w:rPr>
            </w:pPr>
          </w:p>
        </w:tc>
        <w:tc>
          <w:tcPr>
            <w:tcW w:w="1843" w:type="dxa"/>
            <w:tcBorders>
              <w:top w:val="single" w:sz="8" w:space="0" w:color="346C81"/>
              <w:left w:val="single" w:sz="8" w:space="0" w:color="346C81"/>
              <w:bottom w:val="single" w:sz="4" w:space="0" w:color="9BB8D3"/>
              <w:right w:val="single" w:sz="8" w:space="0" w:color="346C81"/>
            </w:tcBorders>
            <w:shd w:val="clear" w:color="auto" w:fill="auto"/>
          </w:tcPr>
          <w:p w14:paraId="3DAC0916" w14:textId="2AD2A718" w:rsidR="002E17EA" w:rsidRPr="008B5BEA" w:rsidRDefault="008B5BEA" w:rsidP="008B5BEA">
            <w:pPr>
              <w:pStyle w:val="DTFBodyText"/>
              <w:spacing w:before="60" w:afterLines="60" w:after="144"/>
              <w:rPr>
                <w:rFonts w:cs="Open Sans Light"/>
                <w:sz w:val="22"/>
              </w:rPr>
            </w:pPr>
            <w:r w:rsidRPr="008B5BEA">
              <w:rPr>
                <w:rFonts w:cs="Open Sans Light"/>
                <w:sz w:val="22"/>
              </w:rPr>
              <w:t>[Others]</w:t>
            </w:r>
          </w:p>
        </w:tc>
        <w:tc>
          <w:tcPr>
            <w:tcW w:w="4252" w:type="dxa"/>
            <w:tcBorders>
              <w:top w:val="single" w:sz="8" w:space="0" w:color="346C81"/>
              <w:left w:val="single" w:sz="8" w:space="0" w:color="346C81"/>
              <w:bottom w:val="single" w:sz="4" w:space="0" w:color="9BB8D3"/>
              <w:right w:val="single" w:sz="8" w:space="0" w:color="346C81"/>
            </w:tcBorders>
            <w:shd w:val="clear" w:color="auto" w:fill="auto"/>
          </w:tcPr>
          <w:p w14:paraId="0BE56B6F" w14:textId="054303DA" w:rsidR="002E17EA" w:rsidRPr="003113EC" w:rsidRDefault="002E17EA" w:rsidP="005F58D9">
            <w:pPr>
              <w:pStyle w:val="DTFBodyText"/>
              <w:spacing w:before="60" w:after="60"/>
              <w:rPr>
                <w:sz w:val="22"/>
              </w:rPr>
            </w:pPr>
          </w:p>
        </w:tc>
        <w:tc>
          <w:tcPr>
            <w:tcW w:w="2410" w:type="dxa"/>
            <w:tcBorders>
              <w:top w:val="single" w:sz="8" w:space="0" w:color="346C81"/>
              <w:left w:val="single" w:sz="8" w:space="0" w:color="346C81"/>
              <w:bottom w:val="single" w:sz="4" w:space="0" w:color="9BB8D3"/>
            </w:tcBorders>
            <w:shd w:val="clear" w:color="auto" w:fill="auto"/>
          </w:tcPr>
          <w:p w14:paraId="7B573E03" w14:textId="400119AE" w:rsidR="002E17EA" w:rsidRPr="003113EC" w:rsidRDefault="002E17EA" w:rsidP="005F58D9">
            <w:pPr>
              <w:pStyle w:val="DTFBodyText"/>
              <w:spacing w:before="60" w:after="60"/>
              <w:rPr>
                <w:sz w:val="22"/>
              </w:rPr>
            </w:pPr>
          </w:p>
        </w:tc>
      </w:tr>
    </w:tbl>
    <w:p w14:paraId="3A0F92B5" w14:textId="77777777" w:rsidR="002658A8" w:rsidRPr="00CC0B51" w:rsidRDefault="002658A8" w:rsidP="00354AE0">
      <w:pPr>
        <w:pStyle w:val="DTFBodyText"/>
        <w:spacing w:before="240"/>
        <w:rPr>
          <w:rFonts w:ascii="Open Sans SemiBold" w:hAnsi="Open Sans SemiBold" w:cs="Open Sans SemiBold"/>
          <w:sz w:val="22"/>
          <w:szCs w:val="22"/>
        </w:rPr>
      </w:pPr>
      <w:r w:rsidRPr="00CC0B51">
        <w:rPr>
          <w:rFonts w:ascii="Open Sans SemiBold" w:hAnsi="Open Sans SemiBold" w:cs="Open Sans SemiBold"/>
          <w:sz w:val="22"/>
          <w:szCs w:val="22"/>
        </w:rPr>
        <w:t xml:space="preserve">Ongoing initiatives </w:t>
      </w:r>
    </w:p>
    <w:p w14:paraId="027BF583" w14:textId="77777777" w:rsidR="002658A8" w:rsidRPr="002658A8" w:rsidRDefault="002658A8" w:rsidP="00A4552A">
      <w:pPr>
        <w:pStyle w:val="DTFBodyText"/>
        <w:spacing w:before="120"/>
        <w:rPr>
          <w:i/>
          <w:iCs/>
        </w:rPr>
      </w:pPr>
      <w:r w:rsidRPr="002658A8">
        <w:rPr>
          <w:i/>
          <w:iCs/>
        </w:rPr>
        <w:t xml:space="preserve">The agency might have projects/actions/tasks that are already in progress from previous periods that also help address the future state. Include a summary in this strategy. Example:   </w:t>
      </w:r>
    </w:p>
    <w:p w14:paraId="411861AF" w14:textId="6A5C7BE1" w:rsidR="00B03B15" w:rsidRDefault="002658A8" w:rsidP="00A4552A">
      <w:pPr>
        <w:pStyle w:val="DTFBodyText"/>
        <w:spacing w:before="120"/>
      </w:pPr>
      <w:r>
        <w:t>There are initiatives already in progress that address existing SACSF compliance gaps and tighten security controls for [agency]-managed information assets.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962"/>
        <w:gridCol w:w="1842"/>
        <w:gridCol w:w="1276"/>
      </w:tblGrid>
      <w:tr w:rsidR="00B03B15" w:rsidRPr="00F4492F" w14:paraId="63788AB1" w14:textId="77777777" w:rsidTr="002535A8">
        <w:trPr>
          <w:tblHeader/>
        </w:trPr>
        <w:tc>
          <w:tcPr>
            <w:tcW w:w="1701" w:type="dxa"/>
            <w:tcBorders>
              <w:bottom w:val="single" w:sz="4" w:space="0" w:color="9BB8D3"/>
            </w:tcBorders>
            <w:shd w:val="clear" w:color="auto" w:fill="346C81"/>
            <w:vAlign w:val="center"/>
          </w:tcPr>
          <w:p w14:paraId="693BF6E4" w14:textId="77777777" w:rsidR="00B03B15" w:rsidRPr="00FE04B6" w:rsidRDefault="00B03B15" w:rsidP="005F58D9">
            <w:pPr>
              <w:spacing w:before="60" w:afterLines="60" w:after="144"/>
              <w:rPr>
                <w:rFonts w:ascii="Open Sans SemiBold" w:hAnsi="Open Sans SemiBold" w:cs="Open Sans SemiBold"/>
                <w:color w:val="FFFFFF" w:themeColor="background1"/>
              </w:rPr>
            </w:pPr>
            <w:bookmarkStart w:id="34" w:name="_Toc197452522"/>
            <w:bookmarkStart w:id="35" w:name="_Toc197517506"/>
            <w:r w:rsidRPr="00FE04B6">
              <w:rPr>
                <w:rFonts w:ascii="Open Sans SemiBold" w:hAnsi="Open Sans SemiBold" w:cs="Open Sans SemiBold"/>
                <w:color w:val="FFFFFF" w:themeColor="background1"/>
              </w:rPr>
              <w:t>Initiative</w:t>
            </w:r>
            <w:bookmarkEnd w:id="34"/>
            <w:bookmarkEnd w:id="35"/>
          </w:p>
        </w:tc>
        <w:tc>
          <w:tcPr>
            <w:tcW w:w="4962" w:type="dxa"/>
            <w:tcBorders>
              <w:bottom w:val="single" w:sz="4" w:space="0" w:color="9BB8D3"/>
            </w:tcBorders>
            <w:shd w:val="clear" w:color="auto" w:fill="346C81"/>
            <w:vAlign w:val="center"/>
          </w:tcPr>
          <w:p w14:paraId="3C7B6C2F" w14:textId="77777777" w:rsidR="00B03B15" w:rsidRPr="00FE04B6" w:rsidRDefault="00B03B15" w:rsidP="005F58D9">
            <w:pPr>
              <w:spacing w:before="60" w:afterLines="60" w:after="144"/>
              <w:rPr>
                <w:rFonts w:ascii="Open Sans SemiBold" w:hAnsi="Open Sans SemiBold" w:cs="Open Sans SemiBold"/>
                <w:color w:val="FFFFFF" w:themeColor="background1"/>
              </w:rPr>
            </w:pPr>
            <w:bookmarkStart w:id="36" w:name="_Toc197452523"/>
            <w:bookmarkStart w:id="37" w:name="_Toc197517507"/>
            <w:r w:rsidRPr="00FE04B6">
              <w:rPr>
                <w:rFonts w:ascii="Open Sans SemiBold" w:hAnsi="Open Sans SemiBold" w:cs="Open Sans SemiBold"/>
                <w:color w:val="FFFFFF" w:themeColor="background1"/>
              </w:rPr>
              <w:t>Description</w:t>
            </w:r>
            <w:bookmarkEnd w:id="36"/>
            <w:bookmarkEnd w:id="37"/>
          </w:p>
        </w:tc>
        <w:tc>
          <w:tcPr>
            <w:tcW w:w="1842" w:type="dxa"/>
            <w:tcBorders>
              <w:bottom w:val="single" w:sz="4" w:space="0" w:color="9BB8D3"/>
            </w:tcBorders>
            <w:shd w:val="clear" w:color="auto" w:fill="346C81"/>
            <w:vAlign w:val="center"/>
          </w:tcPr>
          <w:p w14:paraId="65F21B5E" w14:textId="77777777" w:rsidR="00B03B15" w:rsidRPr="00FE04B6" w:rsidRDefault="00B03B15" w:rsidP="005F58D9">
            <w:pPr>
              <w:spacing w:before="60" w:afterLines="60" w:after="144"/>
              <w:rPr>
                <w:rFonts w:ascii="Open Sans SemiBold" w:hAnsi="Open Sans SemiBold" w:cs="Open Sans SemiBold"/>
                <w:color w:val="FFFFFF" w:themeColor="background1"/>
              </w:rPr>
            </w:pPr>
            <w:bookmarkStart w:id="38" w:name="_Toc197452524"/>
            <w:bookmarkStart w:id="39" w:name="_Toc197517508"/>
            <w:r w:rsidRPr="00FE04B6">
              <w:rPr>
                <w:rFonts w:ascii="Open Sans SemiBold" w:hAnsi="Open Sans SemiBold" w:cs="Open Sans SemiBold"/>
                <w:color w:val="FFFFFF" w:themeColor="background1"/>
              </w:rPr>
              <w:t>Lead</w:t>
            </w:r>
            <w:bookmarkEnd w:id="38"/>
            <w:bookmarkEnd w:id="39"/>
          </w:p>
        </w:tc>
        <w:tc>
          <w:tcPr>
            <w:tcW w:w="1276" w:type="dxa"/>
            <w:tcBorders>
              <w:bottom w:val="single" w:sz="4" w:space="0" w:color="9BB8D3"/>
            </w:tcBorders>
            <w:shd w:val="clear" w:color="auto" w:fill="346C81"/>
            <w:vAlign w:val="center"/>
          </w:tcPr>
          <w:p w14:paraId="1410CC41" w14:textId="77777777" w:rsidR="00B03B15" w:rsidRPr="00FE04B6" w:rsidRDefault="00B03B15" w:rsidP="005F58D9">
            <w:pPr>
              <w:spacing w:before="60" w:afterLines="60" w:after="144"/>
              <w:rPr>
                <w:rFonts w:ascii="Open Sans SemiBold" w:hAnsi="Open Sans SemiBold" w:cs="Open Sans SemiBold"/>
                <w:color w:val="FFFFFF" w:themeColor="background1"/>
              </w:rPr>
            </w:pPr>
            <w:bookmarkStart w:id="40" w:name="_Toc197452525"/>
            <w:bookmarkStart w:id="41" w:name="_Toc197517509"/>
            <w:r w:rsidRPr="00FE04B6">
              <w:rPr>
                <w:rFonts w:ascii="Open Sans SemiBold" w:hAnsi="Open Sans SemiBold" w:cs="Open Sans SemiBold"/>
                <w:color w:val="FFFFFF" w:themeColor="background1"/>
              </w:rPr>
              <w:t>Status</w:t>
            </w:r>
            <w:bookmarkEnd w:id="40"/>
            <w:bookmarkEnd w:id="41"/>
          </w:p>
        </w:tc>
      </w:tr>
      <w:tr w:rsidR="00B03B15" w14:paraId="2B6D1A4B" w14:textId="77777777" w:rsidTr="002D013C">
        <w:trPr>
          <w:tblHeader/>
        </w:trPr>
        <w:tc>
          <w:tcPr>
            <w:tcW w:w="1701" w:type="dxa"/>
            <w:tcBorders>
              <w:top w:val="single" w:sz="8" w:space="0" w:color="346C81"/>
              <w:bottom w:val="single" w:sz="8" w:space="0" w:color="346C81"/>
              <w:right w:val="single" w:sz="8" w:space="0" w:color="346C81"/>
            </w:tcBorders>
            <w:shd w:val="clear" w:color="auto" w:fill="auto"/>
          </w:tcPr>
          <w:p w14:paraId="226D812B" w14:textId="77777777" w:rsidR="00B03B15" w:rsidRPr="00350620" w:rsidRDefault="00B03B15" w:rsidP="005F58D9">
            <w:pPr>
              <w:pStyle w:val="DTFBodyText"/>
              <w:spacing w:before="60" w:afterLines="60" w:after="144"/>
              <w:rPr>
                <w:rFonts w:cs="Open Sans Light"/>
                <w:color w:val="346C81"/>
                <w:sz w:val="22"/>
              </w:rPr>
            </w:pPr>
            <w:r w:rsidRPr="00350620">
              <w:rPr>
                <w:rFonts w:cs="Open Sans Light"/>
                <w:color w:val="346C81"/>
                <w:sz w:val="22"/>
              </w:rPr>
              <w:t xml:space="preserve">XYZ System Security Hardening </w:t>
            </w:r>
          </w:p>
        </w:tc>
        <w:tc>
          <w:tcPr>
            <w:tcW w:w="4962" w:type="dxa"/>
            <w:tcBorders>
              <w:top w:val="single" w:sz="8" w:space="0" w:color="346C81"/>
              <w:left w:val="single" w:sz="8" w:space="0" w:color="346C81"/>
              <w:bottom w:val="single" w:sz="8" w:space="0" w:color="346C81"/>
              <w:right w:val="single" w:sz="8" w:space="0" w:color="346C81"/>
            </w:tcBorders>
            <w:shd w:val="clear" w:color="auto" w:fill="auto"/>
          </w:tcPr>
          <w:p w14:paraId="5E01126E" w14:textId="77777777" w:rsidR="00B03B15" w:rsidRPr="00C94F9D" w:rsidRDefault="00B03B15" w:rsidP="005F58D9">
            <w:pPr>
              <w:pStyle w:val="DTFBodyText"/>
              <w:spacing w:before="60" w:afterLines="60" w:after="144"/>
              <w:rPr>
                <w:sz w:val="22"/>
              </w:rPr>
            </w:pPr>
            <w:r w:rsidRPr="00C94F9D">
              <w:rPr>
                <w:sz w:val="22"/>
              </w:rPr>
              <w:t>Define and implement security hardening standards to help ensure systems and platforms are configured in line with good security practices</w:t>
            </w:r>
          </w:p>
        </w:tc>
        <w:tc>
          <w:tcPr>
            <w:tcW w:w="1842" w:type="dxa"/>
            <w:tcBorders>
              <w:top w:val="single" w:sz="8" w:space="0" w:color="346C81"/>
              <w:left w:val="single" w:sz="8" w:space="0" w:color="346C81"/>
              <w:bottom w:val="single" w:sz="8" w:space="0" w:color="346C81"/>
              <w:right w:val="single" w:sz="8" w:space="0" w:color="346C81"/>
            </w:tcBorders>
            <w:shd w:val="clear" w:color="auto" w:fill="auto"/>
          </w:tcPr>
          <w:p w14:paraId="6A2CEE8F" w14:textId="77777777" w:rsidR="00B03B15" w:rsidRPr="00C94F9D" w:rsidRDefault="00B03B15" w:rsidP="005F58D9">
            <w:pPr>
              <w:pStyle w:val="DTFBodyText"/>
              <w:spacing w:before="60" w:afterLines="60" w:after="144"/>
              <w:rPr>
                <w:sz w:val="22"/>
              </w:rPr>
            </w:pPr>
            <w:r w:rsidRPr="00C94F9D">
              <w:rPr>
                <w:sz w:val="22"/>
              </w:rPr>
              <w:t>ICT Team</w:t>
            </w:r>
          </w:p>
        </w:tc>
        <w:tc>
          <w:tcPr>
            <w:tcW w:w="1276" w:type="dxa"/>
            <w:tcBorders>
              <w:top w:val="single" w:sz="8" w:space="0" w:color="346C81"/>
              <w:left w:val="single" w:sz="8" w:space="0" w:color="346C81"/>
              <w:bottom w:val="single" w:sz="8" w:space="0" w:color="346C81"/>
            </w:tcBorders>
            <w:shd w:val="clear" w:color="auto" w:fill="auto"/>
          </w:tcPr>
          <w:p w14:paraId="58C8D3AB" w14:textId="77777777" w:rsidR="00B03B15" w:rsidRPr="00C94F9D" w:rsidRDefault="00B03B15" w:rsidP="005F58D9">
            <w:pPr>
              <w:pStyle w:val="DTFBodyText"/>
              <w:spacing w:before="60" w:afterLines="60" w:after="144"/>
              <w:rPr>
                <w:sz w:val="22"/>
              </w:rPr>
            </w:pPr>
            <w:r w:rsidRPr="00C94F9D">
              <w:rPr>
                <w:sz w:val="22"/>
              </w:rPr>
              <w:t>In Progress</w:t>
            </w:r>
          </w:p>
        </w:tc>
      </w:tr>
      <w:tr w:rsidR="00B03B15" w14:paraId="673EDE39" w14:textId="77777777" w:rsidTr="002D013C">
        <w:trPr>
          <w:trHeight w:val="759"/>
          <w:tblHeader/>
        </w:trPr>
        <w:tc>
          <w:tcPr>
            <w:tcW w:w="1701" w:type="dxa"/>
            <w:tcBorders>
              <w:top w:val="single" w:sz="8" w:space="0" w:color="346C81"/>
              <w:bottom w:val="single" w:sz="8" w:space="0" w:color="346C81"/>
              <w:right w:val="single" w:sz="8" w:space="0" w:color="346C81"/>
            </w:tcBorders>
            <w:shd w:val="clear" w:color="auto" w:fill="auto"/>
          </w:tcPr>
          <w:p w14:paraId="53A4E92F" w14:textId="77777777" w:rsidR="00DD3F2D" w:rsidRDefault="00B03B15" w:rsidP="005F58D9">
            <w:pPr>
              <w:pStyle w:val="DTFBodyText"/>
              <w:spacing w:before="60" w:afterLines="60" w:after="144"/>
              <w:rPr>
                <w:rFonts w:cs="Open Sans Light"/>
                <w:color w:val="346C81"/>
                <w:sz w:val="22"/>
              </w:rPr>
            </w:pPr>
            <w:r w:rsidRPr="00350620">
              <w:rPr>
                <w:rFonts w:cs="Open Sans Light"/>
                <w:color w:val="346C81"/>
                <w:sz w:val="22"/>
              </w:rPr>
              <w:t>[Others]</w:t>
            </w:r>
          </w:p>
          <w:p w14:paraId="295720F5" w14:textId="77777777" w:rsidR="002D013C" w:rsidRDefault="002D013C" w:rsidP="005F58D9">
            <w:pPr>
              <w:pStyle w:val="DTFBodyText"/>
              <w:spacing w:before="60" w:afterLines="60" w:after="144"/>
              <w:rPr>
                <w:rFonts w:cs="Open Sans Light"/>
                <w:color w:val="346C81"/>
                <w:sz w:val="22"/>
              </w:rPr>
            </w:pPr>
          </w:p>
          <w:p w14:paraId="7C2CC774" w14:textId="77777777" w:rsidR="002D013C" w:rsidRDefault="002D013C" w:rsidP="005F58D9">
            <w:pPr>
              <w:pStyle w:val="DTFBodyText"/>
              <w:spacing w:before="60" w:afterLines="60" w:after="144"/>
              <w:rPr>
                <w:rFonts w:cs="Open Sans Light"/>
                <w:color w:val="346C81"/>
                <w:sz w:val="22"/>
              </w:rPr>
            </w:pPr>
          </w:p>
          <w:p w14:paraId="13967A8D" w14:textId="75B64A7B" w:rsidR="002D013C" w:rsidRPr="00350620" w:rsidRDefault="002D013C" w:rsidP="005F58D9">
            <w:pPr>
              <w:pStyle w:val="DTFBodyText"/>
              <w:spacing w:before="60" w:afterLines="60" w:after="144"/>
              <w:rPr>
                <w:rFonts w:cs="Open Sans Light"/>
                <w:color w:val="346C81"/>
                <w:sz w:val="22"/>
              </w:rPr>
            </w:pPr>
          </w:p>
        </w:tc>
        <w:tc>
          <w:tcPr>
            <w:tcW w:w="4962" w:type="dxa"/>
            <w:tcBorders>
              <w:top w:val="single" w:sz="8" w:space="0" w:color="346C81"/>
              <w:left w:val="single" w:sz="8" w:space="0" w:color="346C81"/>
              <w:bottom w:val="single" w:sz="8" w:space="0" w:color="346C81"/>
              <w:right w:val="single" w:sz="8" w:space="0" w:color="346C81"/>
            </w:tcBorders>
            <w:shd w:val="clear" w:color="auto" w:fill="auto"/>
          </w:tcPr>
          <w:p w14:paraId="0EE83BC2" w14:textId="77777777" w:rsidR="00B03B15" w:rsidRPr="00C94F9D" w:rsidRDefault="00B03B15" w:rsidP="005F58D9">
            <w:pPr>
              <w:pStyle w:val="DTFBodyText"/>
              <w:spacing w:before="60" w:afterLines="60" w:after="144"/>
              <w:rPr>
                <w:sz w:val="22"/>
              </w:rPr>
            </w:pPr>
          </w:p>
        </w:tc>
        <w:tc>
          <w:tcPr>
            <w:tcW w:w="1842" w:type="dxa"/>
            <w:tcBorders>
              <w:top w:val="single" w:sz="8" w:space="0" w:color="346C81"/>
              <w:left w:val="single" w:sz="8" w:space="0" w:color="346C81"/>
              <w:bottom w:val="single" w:sz="8" w:space="0" w:color="346C81"/>
              <w:right w:val="single" w:sz="8" w:space="0" w:color="346C81"/>
            </w:tcBorders>
            <w:shd w:val="clear" w:color="auto" w:fill="auto"/>
          </w:tcPr>
          <w:p w14:paraId="7E492E5B" w14:textId="77777777" w:rsidR="00B03B15" w:rsidRPr="00C94F9D" w:rsidRDefault="00B03B15" w:rsidP="005F58D9">
            <w:pPr>
              <w:pStyle w:val="DTFBodyText"/>
              <w:spacing w:before="60" w:afterLines="60" w:after="144"/>
              <w:rPr>
                <w:sz w:val="22"/>
              </w:rPr>
            </w:pPr>
          </w:p>
        </w:tc>
        <w:tc>
          <w:tcPr>
            <w:tcW w:w="1276" w:type="dxa"/>
            <w:tcBorders>
              <w:top w:val="single" w:sz="8" w:space="0" w:color="346C81"/>
              <w:left w:val="single" w:sz="8" w:space="0" w:color="346C81"/>
              <w:bottom w:val="single" w:sz="8" w:space="0" w:color="346C81"/>
            </w:tcBorders>
            <w:shd w:val="clear" w:color="auto" w:fill="auto"/>
          </w:tcPr>
          <w:p w14:paraId="588451B1" w14:textId="77777777" w:rsidR="00B03B15" w:rsidRPr="00C94F9D" w:rsidRDefault="00B03B15" w:rsidP="005F58D9">
            <w:pPr>
              <w:pStyle w:val="DTFBodyText"/>
              <w:spacing w:before="60" w:afterLines="60" w:after="144"/>
              <w:rPr>
                <w:sz w:val="22"/>
              </w:rPr>
            </w:pPr>
          </w:p>
        </w:tc>
      </w:tr>
    </w:tbl>
    <w:p w14:paraId="7AE6641A" w14:textId="75182381" w:rsidR="0083520B" w:rsidRDefault="0083520B" w:rsidP="00A4552A">
      <w:pPr>
        <w:spacing w:before="120" w:after="120" w:line="0" w:lineRule="auto"/>
        <w:rPr>
          <w:rFonts w:ascii="Open Sans" w:hAnsi="Open Sans"/>
          <w:b/>
          <w:color w:val="346C81"/>
          <w:sz w:val="32"/>
          <w:szCs w:val="28"/>
        </w:rPr>
      </w:pPr>
    </w:p>
    <w:p w14:paraId="53ACAADA" w14:textId="40BBACF1" w:rsidR="00B03B15" w:rsidRPr="006434BD" w:rsidRDefault="00B03B15" w:rsidP="00001638">
      <w:pPr>
        <w:pStyle w:val="DTFHeading1"/>
        <w:numPr>
          <w:ilvl w:val="0"/>
          <w:numId w:val="17"/>
        </w:numPr>
        <w:spacing w:before="360" w:after="240"/>
        <w:ind w:left="357" w:hanging="357"/>
        <w:rPr>
          <w:sz w:val="26"/>
        </w:rPr>
      </w:pPr>
      <w:bookmarkStart w:id="42" w:name="_Toc198808136"/>
      <w:r w:rsidRPr="006434BD">
        <w:rPr>
          <w:sz w:val="26"/>
        </w:rPr>
        <w:t>Initiative brief</w:t>
      </w:r>
      <w:bookmarkEnd w:id="42"/>
      <w:r w:rsidRPr="006434BD">
        <w:rPr>
          <w:sz w:val="26"/>
        </w:rPr>
        <w:t xml:space="preserve"> </w:t>
      </w:r>
    </w:p>
    <w:p w14:paraId="0D5320E7" w14:textId="2223495C" w:rsidR="00B03B15" w:rsidRPr="00C21791" w:rsidRDefault="00B03B15" w:rsidP="00A4552A">
      <w:pPr>
        <w:pStyle w:val="DTFBodyText"/>
        <w:spacing w:before="120"/>
        <w:rPr>
          <w:i/>
          <w:iCs/>
        </w:rPr>
      </w:pPr>
      <w:r w:rsidRPr="00C21791">
        <w:rPr>
          <w:i/>
          <w:iCs/>
        </w:rPr>
        <w:t>Provide the necessary details of each initiative that provide additional information for the key stakeholders to understand the priority initiatives. Example:</w:t>
      </w:r>
    </w:p>
    <w:tbl>
      <w:tblPr>
        <w:tblW w:w="9781" w:type="dxa"/>
        <w:jc w:val="center"/>
        <w:tblBorders>
          <w:top w:val="single" w:sz="4" w:space="0" w:color="346C81"/>
          <w:bottom w:val="single" w:sz="4" w:space="0" w:color="346C81"/>
          <w:insideH w:val="single" w:sz="4" w:space="0" w:color="346C81"/>
          <w:insideV w:val="single" w:sz="4" w:space="0" w:color="346C81"/>
        </w:tblBorders>
        <w:tblLayout w:type="fixed"/>
        <w:tblCellMar>
          <w:top w:w="85" w:type="dxa"/>
          <w:left w:w="93" w:type="dxa"/>
          <w:right w:w="93" w:type="dxa"/>
        </w:tblCellMar>
        <w:tblLook w:val="0000" w:firstRow="0" w:lastRow="0" w:firstColumn="0" w:lastColumn="0" w:noHBand="0" w:noVBand="0"/>
      </w:tblPr>
      <w:tblGrid>
        <w:gridCol w:w="2835"/>
        <w:gridCol w:w="1418"/>
        <w:gridCol w:w="5528"/>
      </w:tblGrid>
      <w:tr w:rsidR="006837BA" w:rsidRPr="00742705" w14:paraId="26396443" w14:textId="77777777" w:rsidTr="00742705">
        <w:trPr>
          <w:trHeight w:val="25"/>
          <w:jc w:val="center"/>
        </w:trPr>
        <w:tc>
          <w:tcPr>
            <w:tcW w:w="9781" w:type="dxa"/>
            <w:gridSpan w:val="3"/>
            <w:shd w:val="clear" w:color="auto" w:fill="346C81"/>
          </w:tcPr>
          <w:p w14:paraId="7F5620E8" w14:textId="77777777" w:rsidR="006837BA" w:rsidRPr="00742705" w:rsidRDefault="006837BA" w:rsidP="00DD3F2D">
            <w:pPr>
              <w:spacing w:line="240" w:lineRule="exact"/>
              <w:rPr>
                <w:rFonts w:ascii="Open Sans" w:hAnsi="Open Sans" w:cs="Open Sans"/>
                <w:color w:val="FFFFFF" w:themeColor="background1"/>
              </w:rPr>
            </w:pPr>
            <w:r w:rsidRPr="00742705">
              <w:rPr>
                <w:rFonts w:ascii="Open Sans" w:hAnsi="Open Sans" w:cs="Open Sans"/>
                <w:color w:val="FFFFFF" w:themeColor="background1"/>
              </w:rPr>
              <w:t>Initiative 1: Cyber security operating model (SACSF 1.1 and 1.2)</w:t>
            </w:r>
          </w:p>
        </w:tc>
      </w:tr>
      <w:tr w:rsidR="006837BA" w:rsidRPr="00742705" w14:paraId="463ACCD4" w14:textId="77777777" w:rsidTr="00DD3F2D">
        <w:trPr>
          <w:trHeight w:val="342"/>
          <w:jc w:val="center"/>
        </w:trPr>
        <w:tc>
          <w:tcPr>
            <w:tcW w:w="2835" w:type="dxa"/>
            <w:vMerge w:val="restart"/>
          </w:tcPr>
          <w:p w14:paraId="02C81B1C" w14:textId="77777777" w:rsidR="006837BA" w:rsidRPr="00742705" w:rsidRDefault="006837BA" w:rsidP="004C18BF">
            <w:pPr>
              <w:pStyle w:val="DTFBodyText"/>
              <w:spacing w:before="120" w:line="240" w:lineRule="exact"/>
              <w:rPr>
                <w:color w:val="346C81"/>
                <w:sz w:val="22"/>
                <w:szCs w:val="22"/>
              </w:rPr>
            </w:pPr>
            <w:r w:rsidRPr="00742705">
              <w:rPr>
                <w:color w:val="346C81"/>
                <w:sz w:val="22"/>
                <w:szCs w:val="22"/>
              </w:rPr>
              <w:t>Define and document the agency’s cyber security operating model and governance structure</w:t>
            </w:r>
          </w:p>
        </w:tc>
        <w:tc>
          <w:tcPr>
            <w:tcW w:w="1418" w:type="dxa"/>
          </w:tcPr>
          <w:p w14:paraId="51C4C08F"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041C216C" w14:textId="77777777" w:rsidR="006837BA" w:rsidRPr="00742705" w:rsidRDefault="006837BA" w:rsidP="004C18BF">
            <w:pPr>
              <w:pStyle w:val="DTFBodyText"/>
              <w:spacing w:before="120" w:line="240" w:lineRule="exact"/>
              <w:rPr>
                <w:sz w:val="22"/>
                <w:szCs w:val="22"/>
              </w:rPr>
            </w:pPr>
            <w:r w:rsidRPr="00742705">
              <w:rPr>
                <w:sz w:val="22"/>
                <w:szCs w:val="22"/>
              </w:rPr>
              <w:t>There is a defined and well-understood governance structure, roles and responsibilities, and authorities for cyber security activities across the agency</w:t>
            </w:r>
          </w:p>
        </w:tc>
      </w:tr>
      <w:tr w:rsidR="006837BA" w:rsidRPr="00742705" w14:paraId="01D32B4D" w14:textId="77777777" w:rsidTr="00DD3F2D">
        <w:trPr>
          <w:trHeight w:val="70"/>
          <w:jc w:val="center"/>
        </w:trPr>
        <w:tc>
          <w:tcPr>
            <w:tcW w:w="2835" w:type="dxa"/>
            <w:vMerge/>
          </w:tcPr>
          <w:p w14:paraId="58D0BB61" w14:textId="77777777" w:rsidR="006837BA" w:rsidRPr="00742705" w:rsidRDefault="006837BA" w:rsidP="004C18BF">
            <w:pPr>
              <w:pStyle w:val="DTFBodyText"/>
              <w:spacing w:before="120" w:line="240" w:lineRule="exact"/>
              <w:rPr>
                <w:sz w:val="22"/>
                <w:szCs w:val="22"/>
              </w:rPr>
            </w:pPr>
          </w:p>
        </w:tc>
        <w:tc>
          <w:tcPr>
            <w:tcW w:w="1418" w:type="dxa"/>
          </w:tcPr>
          <w:p w14:paraId="5AB15453"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5FFCD70E" w14:textId="77777777" w:rsidR="006837BA" w:rsidRPr="00742705" w:rsidRDefault="006837BA" w:rsidP="004C18BF">
            <w:pPr>
              <w:pStyle w:val="DTFBodyText"/>
              <w:spacing w:before="120" w:line="240" w:lineRule="exact"/>
              <w:rPr>
                <w:sz w:val="22"/>
                <w:szCs w:val="22"/>
              </w:rPr>
            </w:pPr>
            <w:r w:rsidRPr="00742705">
              <w:rPr>
                <w:sz w:val="22"/>
                <w:szCs w:val="22"/>
              </w:rPr>
              <w:t>Clearly defined roles and responsibilities support effective performance of cyber risk management activities</w:t>
            </w:r>
          </w:p>
        </w:tc>
      </w:tr>
      <w:tr w:rsidR="006837BA" w:rsidRPr="00742705" w14:paraId="1E194935" w14:textId="77777777" w:rsidTr="00DD3F2D">
        <w:trPr>
          <w:trHeight w:val="70"/>
          <w:jc w:val="center"/>
        </w:trPr>
        <w:tc>
          <w:tcPr>
            <w:tcW w:w="2835" w:type="dxa"/>
            <w:vMerge/>
          </w:tcPr>
          <w:p w14:paraId="1D30DC14" w14:textId="77777777" w:rsidR="006837BA" w:rsidRPr="00742705" w:rsidRDefault="006837BA" w:rsidP="004C18BF">
            <w:pPr>
              <w:pStyle w:val="DTFBodyText"/>
              <w:spacing w:before="120" w:line="240" w:lineRule="exact"/>
              <w:rPr>
                <w:sz w:val="22"/>
                <w:szCs w:val="22"/>
              </w:rPr>
            </w:pPr>
          </w:p>
        </w:tc>
        <w:tc>
          <w:tcPr>
            <w:tcW w:w="1418" w:type="dxa"/>
          </w:tcPr>
          <w:p w14:paraId="76779A18"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655F8FB7" w14:textId="77777777" w:rsidR="006837BA" w:rsidRPr="00742705" w:rsidRDefault="006837BA" w:rsidP="004C18BF">
            <w:pPr>
              <w:pStyle w:val="DTFBodyText"/>
              <w:spacing w:before="120" w:line="240" w:lineRule="exact"/>
              <w:rPr>
                <w:sz w:val="22"/>
                <w:szCs w:val="22"/>
              </w:rPr>
            </w:pPr>
            <w:r w:rsidRPr="00742705">
              <w:rPr>
                <w:sz w:val="22"/>
                <w:szCs w:val="22"/>
              </w:rPr>
              <w:t>Decisions are being made by the people who have accountability and responsibility for the management of security risk in accordance with the agency’s risk appetite</w:t>
            </w:r>
          </w:p>
        </w:tc>
      </w:tr>
      <w:tr w:rsidR="006837BA" w:rsidRPr="00742705" w14:paraId="7D39A628" w14:textId="77777777" w:rsidTr="00DD3F2D">
        <w:trPr>
          <w:trHeight w:val="390"/>
          <w:jc w:val="center"/>
        </w:trPr>
        <w:tc>
          <w:tcPr>
            <w:tcW w:w="2835" w:type="dxa"/>
            <w:vMerge/>
          </w:tcPr>
          <w:p w14:paraId="4B1A350B" w14:textId="77777777" w:rsidR="006837BA" w:rsidRPr="00742705" w:rsidRDefault="006837BA" w:rsidP="004C18BF">
            <w:pPr>
              <w:pStyle w:val="DTFBodyText"/>
              <w:spacing w:before="120" w:line="240" w:lineRule="exact"/>
              <w:rPr>
                <w:sz w:val="22"/>
                <w:szCs w:val="22"/>
              </w:rPr>
            </w:pPr>
          </w:p>
        </w:tc>
        <w:tc>
          <w:tcPr>
            <w:tcW w:w="1418" w:type="dxa"/>
          </w:tcPr>
          <w:p w14:paraId="4771C914"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733BD52F" w14:textId="77777777" w:rsidR="006837BA" w:rsidRPr="00742705" w:rsidRDefault="006837BA" w:rsidP="004C18BF">
            <w:pPr>
              <w:pStyle w:val="DTFBodyText"/>
              <w:spacing w:before="120" w:line="240" w:lineRule="exact"/>
              <w:rPr>
                <w:sz w:val="22"/>
                <w:szCs w:val="22"/>
              </w:rPr>
            </w:pPr>
            <w:r w:rsidRPr="00742705">
              <w:rPr>
                <w:sz w:val="22"/>
                <w:szCs w:val="22"/>
              </w:rPr>
              <w:t>Security governance is a regular part of the committee’s agenda</w:t>
            </w:r>
          </w:p>
          <w:p w14:paraId="596E72DE" w14:textId="77777777" w:rsidR="006837BA" w:rsidRPr="00742705" w:rsidRDefault="006837BA" w:rsidP="004C18BF">
            <w:pPr>
              <w:pStyle w:val="DTFBodyText"/>
              <w:spacing w:before="120" w:line="240" w:lineRule="exact"/>
              <w:rPr>
                <w:sz w:val="22"/>
                <w:szCs w:val="22"/>
              </w:rPr>
            </w:pPr>
            <w:r w:rsidRPr="00742705">
              <w:rPr>
                <w:sz w:val="22"/>
                <w:szCs w:val="22"/>
              </w:rPr>
              <w:t>Regular reporting occurs to enable management to make proactive decisions to manage security risks</w:t>
            </w:r>
          </w:p>
        </w:tc>
      </w:tr>
      <w:tr w:rsidR="006837BA" w:rsidRPr="00742705" w14:paraId="7CF3CCDE" w14:textId="77777777" w:rsidTr="00742705">
        <w:trPr>
          <w:trHeight w:val="134"/>
          <w:jc w:val="center"/>
        </w:trPr>
        <w:tc>
          <w:tcPr>
            <w:tcW w:w="9781" w:type="dxa"/>
            <w:gridSpan w:val="3"/>
            <w:shd w:val="clear" w:color="auto" w:fill="346C81"/>
          </w:tcPr>
          <w:p w14:paraId="27A841DF" w14:textId="77777777" w:rsidR="006837BA" w:rsidRPr="00742705" w:rsidRDefault="006837BA" w:rsidP="00DD3F2D">
            <w:pPr>
              <w:spacing w:line="240" w:lineRule="exact"/>
              <w:rPr>
                <w:rFonts w:ascii="Open Sans" w:hAnsi="Open Sans" w:cs="Open Sans"/>
                <w:color w:val="FFFFFF" w:themeColor="background1"/>
              </w:rPr>
            </w:pPr>
            <w:r w:rsidRPr="00742705">
              <w:rPr>
                <w:rFonts w:ascii="Open Sans" w:hAnsi="Open Sans" w:cs="Open Sans"/>
                <w:color w:val="FFFFFF" w:themeColor="background1"/>
              </w:rPr>
              <w:lastRenderedPageBreak/>
              <w:t>Initiative 2: Cyber security policy framework (SACSF 1.4)</w:t>
            </w:r>
          </w:p>
        </w:tc>
      </w:tr>
      <w:tr w:rsidR="006837BA" w:rsidRPr="00742705" w14:paraId="782FAC22" w14:textId="77777777" w:rsidTr="00DD3F2D">
        <w:trPr>
          <w:trHeight w:val="342"/>
          <w:jc w:val="center"/>
        </w:trPr>
        <w:tc>
          <w:tcPr>
            <w:tcW w:w="2835" w:type="dxa"/>
            <w:vMerge w:val="restart"/>
          </w:tcPr>
          <w:p w14:paraId="30075E14" w14:textId="77777777" w:rsidR="006837BA" w:rsidRPr="00742705" w:rsidRDefault="006837BA" w:rsidP="004C18BF">
            <w:pPr>
              <w:pStyle w:val="DTFBodyText"/>
              <w:spacing w:before="120" w:line="240" w:lineRule="exact"/>
              <w:rPr>
                <w:color w:val="346C81"/>
                <w:sz w:val="22"/>
                <w:szCs w:val="22"/>
              </w:rPr>
            </w:pPr>
            <w:r w:rsidRPr="00742705">
              <w:rPr>
                <w:color w:val="346C81"/>
                <w:sz w:val="22"/>
                <w:szCs w:val="22"/>
              </w:rPr>
              <w:t>Provide a comprehensive suite of security policies, frameworks, standards and procedures that will articulate requirements and support repeatable and consistent processes across the agency</w:t>
            </w:r>
          </w:p>
        </w:tc>
        <w:tc>
          <w:tcPr>
            <w:tcW w:w="1418" w:type="dxa"/>
          </w:tcPr>
          <w:p w14:paraId="25B101CE"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129EFBD4" w14:textId="77777777" w:rsidR="006837BA" w:rsidRPr="00742705" w:rsidRDefault="006837BA" w:rsidP="004C18BF">
            <w:pPr>
              <w:pStyle w:val="DTFBodyText"/>
              <w:spacing w:before="120" w:line="240" w:lineRule="exact"/>
              <w:rPr>
                <w:sz w:val="22"/>
                <w:szCs w:val="22"/>
              </w:rPr>
            </w:pPr>
            <w:r w:rsidRPr="00742705">
              <w:rPr>
                <w:sz w:val="22"/>
                <w:szCs w:val="22"/>
              </w:rPr>
              <w:t>Policies, standards and procedures support repeatable and consistent security processes across the agency</w:t>
            </w:r>
          </w:p>
        </w:tc>
      </w:tr>
      <w:tr w:rsidR="006837BA" w:rsidRPr="00742705" w14:paraId="0553E772" w14:textId="77777777" w:rsidTr="00DD3F2D">
        <w:trPr>
          <w:trHeight w:val="256"/>
          <w:jc w:val="center"/>
        </w:trPr>
        <w:tc>
          <w:tcPr>
            <w:tcW w:w="2835" w:type="dxa"/>
            <w:vMerge/>
          </w:tcPr>
          <w:p w14:paraId="57EB966D" w14:textId="77777777" w:rsidR="006837BA" w:rsidRPr="00742705" w:rsidRDefault="006837BA" w:rsidP="004C18BF">
            <w:pPr>
              <w:pStyle w:val="DTFBodyText"/>
              <w:spacing w:before="120" w:line="240" w:lineRule="exact"/>
              <w:rPr>
                <w:sz w:val="22"/>
                <w:szCs w:val="22"/>
              </w:rPr>
            </w:pPr>
          </w:p>
        </w:tc>
        <w:tc>
          <w:tcPr>
            <w:tcW w:w="1418" w:type="dxa"/>
          </w:tcPr>
          <w:p w14:paraId="03F6BA07"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2B4B5DA2" w14:textId="77777777" w:rsidR="006837BA" w:rsidRPr="00742705" w:rsidRDefault="006837BA" w:rsidP="004C18BF">
            <w:pPr>
              <w:pStyle w:val="DTFBodyText"/>
              <w:spacing w:before="120" w:line="240" w:lineRule="exact"/>
              <w:rPr>
                <w:sz w:val="22"/>
                <w:szCs w:val="22"/>
              </w:rPr>
            </w:pPr>
            <w:r w:rsidRPr="00742705">
              <w:rPr>
                <w:sz w:val="22"/>
                <w:szCs w:val="22"/>
              </w:rPr>
              <w:t>A well-documented and managed policy suite provides clarity of the security requirements applicable for various activities within the agency</w:t>
            </w:r>
          </w:p>
        </w:tc>
      </w:tr>
      <w:tr w:rsidR="006837BA" w:rsidRPr="00742705" w14:paraId="1CA5F201" w14:textId="77777777" w:rsidTr="00DD3F2D">
        <w:trPr>
          <w:trHeight w:val="70"/>
          <w:jc w:val="center"/>
        </w:trPr>
        <w:tc>
          <w:tcPr>
            <w:tcW w:w="2835" w:type="dxa"/>
            <w:vMerge/>
          </w:tcPr>
          <w:p w14:paraId="7EE2C0D9" w14:textId="77777777" w:rsidR="006837BA" w:rsidRPr="00742705" w:rsidRDefault="006837BA" w:rsidP="004C18BF">
            <w:pPr>
              <w:pStyle w:val="DTFBodyText"/>
              <w:spacing w:before="120" w:line="240" w:lineRule="exact"/>
              <w:rPr>
                <w:sz w:val="22"/>
                <w:szCs w:val="22"/>
              </w:rPr>
            </w:pPr>
          </w:p>
        </w:tc>
        <w:tc>
          <w:tcPr>
            <w:tcW w:w="1418" w:type="dxa"/>
          </w:tcPr>
          <w:p w14:paraId="5C0D4D20"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0554AE0E" w14:textId="77777777" w:rsidR="006837BA" w:rsidRPr="00742705" w:rsidRDefault="006837BA" w:rsidP="004C18BF">
            <w:pPr>
              <w:pStyle w:val="DTFBodyText"/>
              <w:spacing w:before="120" w:line="240" w:lineRule="exact"/>
              <w:rPr>
                <w:sz w:val="22"/>
                <w:szCs w:val="22"/>
              </w:rPr>
            </w:pPr>
            <w:r w:rsidRPr="00742705">
              <w:rPr>
                <w:sz w:val="22"/>
                <w:szCs w:val="22"/>
              </w:rPr>
              <w:t>A set of controls is consistently operated and embedded into processes to protect information assets</w:t>
            </w:r>
          </w:p>
        </w:tc>
      </w:tr>
      <w:tr w:rsidR="006837BA" w:rsidRPr="00742705" w14:paraId="2E04662D" w14:textId="77777777" w:rsidTr="00DD3F2D">
        <w:trPr>
          <w:trHeight w:val="390"/>
          <w:jc w:val="center"/>
        </w:trPr>
        <w:tc>
          <w:tcPr>
            <w:tcW w:w="2835" w:type="dxa"/>
            <w:vMerge/>
          </w:tcPr>
          <w:p w14:paraId="2541DC91" w14:textId="77777777" w:rsidR="006837BA" w:rsidRPr="00742705" w:rsidRDefault="006837BA" w:rsidP="004C18BF">
            <w:pPr>
              <w:pStyle w:val="DTFBodyText"/>
              <w:spacing w:before="120" w:line="240" w:lineRule="exact"/>
              <w:rPr>
                <w:sz w:val="22"/>
                <w:szCs w:val="22"/>
              </w:rPr>
            </w:pPr>
          </w:p>
        </w:tc>
        <w:tc>
          <w:tcPr>
            <w:tcW w:w="1418" w:type="dxa"/>
          </w:tcPr>
          <w:p w14:paraId="6AB77619"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1B3A8B9B" w14:textId="77777777" w:rsidR="006837BA" w:rsidRPr="00742705" w:rsidRDefault="006837BA" w:rsidP="004C18BF">
            <w:pPr>
              <w:pStyle w:val="DTFBodyText"/>
              <w:spacing w:before="120" w:line="240" w:lineRule="exact"/>
              <w:rPr>
                <w:sz w:val="22"/>
                <w:szCs w:val="22"/>
              </w:rPr>
            </w:pPr>
            <w:r w:rsidRPr="00742705">
              <w:rPr>
                <w:sz w:val="22"/>
                <w:szCs w:val="22"/>
              </w:rPr>
              <w:t xml:space="preserve">Policies, standards and procedures for key cyber security activities are documented and communicated </w:t>
            </w:r>
          </w:p>
          <w:p w14:paraId="300A69B7" w14:textId="77777777" w:rsidR="006837BA" w:rsidRPr="00742705" w:rsidRDefault="006837BA" w:rsidP="004C18BF">
            <w:pPr>
              <w:pStyle w:val="DTFBodyText"/>
              <w:spacing w:before="120" w:line="240" w:lineRule="exact"/>
              <w:rPr>
                <w:sz w:val="22"/>
                <w:szCs w:val="22"/>
              </w:rPr>
            </w:pPr>
            <w:r w:rsidRPr="00742705">
              <w:rPr>
                <w:sz w:val="22"/>
                <w:szCs w:val="22"/>
              </w:rPr>
              <w:t>A feedback mechanism allows for the processes to be challenged from practical application</w:t>
            </w:r>
          </w:p>
          <w:p w14:paraId="1A8651FF" w14:textId="344EEC17" w:rsidR="006837BA" w:rsidRPr="00742705" w:rsidRDefault="006837BA" w:rsidP="004C18BF">
            <w:pPr>
              <w:pStyle w:val="DTFBodyText"/>
              <w:spacing w:before="120" w:line="240" w:lineRule="exact"/>
              <w:rPr>
                <w:sz w:val="22"/>
                <w:szCs w:val="22"/>
              </w:rPr>
            </w:pPr>
            <w:r w:rsidRPr="00742705">
              <w:rPr>
                <w:sz w:val="22"/>
                <w:szCs w:val="22"/>
              </w:rPr>
              <w:t xml:space="preserve">An exemption process </w:t>
            </w:r>
            <w:r w:rsidR="00357D32" w:rsidRPr="00742705">
              <w:rPr>
                <w:sz w:val="22"/>
                <w:szCs w:val="22"/>
              </w:rPr>
              <w:t>exists,</w:t>
            </w:r>
            <w:r w:rsidRPr="00742705">
              <w:rPr>
                <w:sz w:val="22"/>
                <w:szCs w:val="22"/>
              </w:rPr>
              <w:t xml:space="preserve"> and a register is maintained</w:t>
            </w:r>
          </w:p>
        </w:tc>
      </w:tr>
      <w:tr w:rsidR="006837BA" w:rsidRPr="00742705" w14:paraId="50797FAA" w14:textId="77777777" w:rsidTr="00742705">
        <w:trPr>
          <w:trHeight w:val="134"/>
          <w:jc w:val="center"/>
        </w:trPr>
        <w:tc>
          <w:tcPr>
            <w:tcW w:w="9781" w:type="dxa"/>
            <w:gridSpan w:val="3"/>
            <w:shd w:val="clear" w:color="auto" w:fill="346C81"/>
          </w:tcPr>
          <w:p w14:paraId="79D08B36" w14:textId="055FD6D2" w:rsidR="006837BA" w:rsidRPr="00742705" w:rsidRDefault="006837BA" w:rsidP="00DD3F2D">
            <w:pPr>
              <w:spacing w:line="240" w:lineRule="exact"/>
              <w:rPr>
                <w:rFonts w:ascii="Open Sans" w:hAnsi="Open Sans" w:cs="Open Sans"/>
                <w:color w:val="FFFFFF" w:themeColor="background1"/>
              </w:rPr>
            </w:pPr>
            <w:r w:rsidRPr="00742705">
              <w:rPr>
                <w:rFonts w:ascii="Open Sans" w:hAnsi="Open Sans" w:cs="Open Sans"/>
                <w:color w:val="FFFFFF" w:themeColor="background1"/>
              </w:rPr>
              <w:t xml:space="preserve">Initiative 3: </w:t>
            </w:r>
          </w:p>
        </w:tc>
      </w:tr>
      <w:tr w:rsidR="006837BA" w:rsidRPr="00742705" w14:paraId="38FB9988" w14:textId="77777777" w:rsidTr="00DD3F2D">
        <w:trPr>
          <w:trHeight w:val="342"/>
          <w:jc w:val="center"/>
        </w:trPr>
        <w:tc>
          <w:tcPr>
            <w:tcW w:w="2835" w:type="dxa"/>
            <w:vMerge w:val="restart"/>
          </w:tcPr>
          <w:p w14:paraId="60239012" w14:textId="48C0E678" w:rsidR="006837BA" w:rsidRPr="00742705" w:rsidRDefault="006837BA" w:rsidP="004C18BF">
            <w:pPr>
              <w:pStyle w:val="DTFBodyText"/>
              <w:spacing w:before="120" w:line="240" w:lineRule="exact"/>
              <w:rPr>
                <w:color w:val="346C81"/>
                <w:sz w:val="22"/>
                <w:szCs w:val="22"/>
              </w:rPr>
            </w:pPr>
          </w:p>
        </w:tc>
        <w:tc>
          <w:tcPr>
            <w:tcW w:w="1418" w:type="dxa"/>
          </w:tcPr>
          <w:p w14:paraId="4F5AF148"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6EE742D3" w14:textId="1D66F249" w:rsidR="006837BA" w:rsidRPr="00742705" w:rsidRDefault="006837BA" w:rsidP="004C18BF">
            <w:pPr>
              <w:pStyle w:val="DTFBodyText"/>
              <w:spacing w:before="120" w:line="240" w:lineRule="exact"/>
              <w:rPr>
                <w:sz w:val="22"/>
                <w:szCs w:val="22"/>
              </w:rPr>
            </w:pPr>
          </w:p>
        </w:tc>
      </w:tr>
      <w:tr w:rsidR="006837BA" w:rsidRPr="00742705" w14:paraId="2CC3C8D0" w14:textId="77777777" w:rsidTr="00DD3F2D">
        <w:trPr>
          <w:trHeight w:val="70"/>
          <w:jc w:val="center"/>
        </w:trPr>
        <w:tc>
          <w:tcPr>
            <w:tcW w:w="2835" w:type="dxa"/>
            <w:vMerge/>
          </w:tcPr>
          <w:p w14:paraId="273DBA11" w14:textId="77777777" w:rsidR="006837BA" w:rsidRPr="00742705" w:rsidRDefault="006837BA" w:rsidP="004C18BF">
            <w:pPr>
              <w:pStyle w:val="DTFBodyText"/>
              <w:spacing w:before="120" w:line="240" w:lineRule="exact"/>
              <w:rPr>
                <w:sz w:val="22"/>
                <w:szCs w:val="22"/>
              </w:rPr>
            </w:pPr>
          </w:p>
        </w:tc>
        <w:tc>
          <w:tcPr>
            <w:tcW w:w="1418" w:type="dxa"/>
          </w:tcPr>
          <w:p w14:paraId="0617F8D8"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60B221B3" w14:textId="1169A4A0" w:rsidR="006837BA" w:rsidRPr="00742705" w:rsidRDefault="006837BA" w:rsidP="004C18BF">
            <w:pPr>
              <w:pStyle w:val="DTFBodyText"/>
              <w:spacing w:before="120" w:line="240" w:lineRule="exact"/>
              <w:rPr>
                <w:sz w:val="22"/>
                <w:szCs w:val="22"/>
              </w:rPr>
            </w:pPr>
          </w:p>
        </w:tc>
      </w:tr>
      <w:tr w:rsidR="006837BA" w:rsidRPr="00742705" w14:paraId="11AB8214" w14:textId="77777777" w:rsidTr="00DD3F2D">
        <w:trPr>
          <w:trHeight w:val="112"/>
          <w:jc w:val="center"/>
        </w:trPr>
        <w:tc>
          <w:tcPr>
            <w:tcW w:w="2835" w:type="dxa"/>
            <w:vMerge/>
          </w:tcPr>
          <w:p w14:paraId="6DFBA5E8" w14:textId="77777777" w:rsidR="006837BA" w:rsidRPr="00742705" w:rsidRDefault="006837BA" w:rsidP="004C18BF">
            <w:pPr>
              <w:pStyle w:val="DTFBodyText"/>
              <w:spacing w:before="120" w:line="240" w:lineRule="exact"/>
              <w:rPr>
                <w:sz w:val="22"/>
                <w:szCs w:val="22"/>
              </w:rPr>
            </w:pPr>
          </w:p>
        </w:tc>
        <w:tc>
          <w:tcPr>
            <w:tcW w:w="1418" w:type="dxa"/>
          </w:tcPr>
          <w:p w14:paraId="6A18A705"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4ECC60D4" w14:textId="1CDD5A41" w:rsidR="006837BA" w:rsidRPr="00742705" w:rsidRDefault="006837BA" w:rsidP="004C18BF">
            <w:pPr>
              <w:pStyle w:val="DTFBodyText"/>
              <w:spacing w:before="120" w:line="240" w:lineRule="exact"/>
              <w:rPr>
                <w:sz w:val="22"/>
                <w:szCs w:val="22"/>
              </w:rPr>
            </w:pPr>
          </w:p>
        </w:tc>
      </w:tr>
      <w:tr w:rsidR="006837BA" w:rsidRPr="00742705" w14:paraId="7B45295B" w14:textId="77777777" w:rsidTr="00DD3F2D">
        <w:trPr>
          <w:trHeight w:val="1096"/>
          <w:jc w:val="center"/>
        </w:trPr>
        <w:tc>
          <w:tcPr>
            <w:tcW w:w="2835" w:type="dxa"/>
            <w:vMerge/>
          </w:tcPr>
          <w:p w14:paraId="7BAA03AB" w14:textId="77777777" w:rsidR="006837BA" w:rsidRPr="00742705" w:rsidRDefault="006837BA" w:rsidP="004C18BF">
            <w:pPr>
              <w:pStyle w:val="DTFBodyText"/>
              <w:spacing w:before="120" w:line="240" w:lineRule="exact"/>
              <w:rPr>
                <w:sz w:val="22"/>
                <w:szCs w:val="22"/>
              </w:rPr>
            </w:pPr>
          </w:p>
        </w:tc>
        <w:tc>
          <w:tcPr>
            <w:tcW w:w="1418" w:type="dxa"/>
          </w:tcPr>
          <w:p w14:paraId="445B9F1F"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09F4469A" w14:textId="72DC3811" w:rsidR="006837BA" w:rsidRPr="00742705" w:rsidRDefault="006837BA" w:rsidP="004C18BF">
            <w:pPr>
              <w:pStyle w:val="DTFBodyText"/>
              <w:spacing w:before="120" w:line="240" w:lineRule="exact"/>
              <w:rPr>
                <w:sz w:val="22"/>
                <w:szCs w:val="22"/>
              </w:rPr>
            </w:pPr>
          </w:p>
        </w:tc>
      </w:tr>
      <w:tr w:rsidR="006837BA" w:rsidRPr="00742705" w14:paraId="54E7A259" w14:textId="77777777" w:rsidTr="00742705">
        <w:trPr>
          <w:trHeight w:val="134"/>
          <w:jc w:val="center"/>
        </w:trPr>
        <w:tc>
          <w:tcPr>
            <w:tcW w:w="9781" w:type="dxa"/>
            <w:gridSpan w:val="3"/>
            <w:shd w:val="clear" w:color="auto" w:fill="346C81"/>
          </w:tcPr>
          <w:p w14:paraId="275076BB" w14:textId="77777777" w:rsidR="006837BA" w:rsidRPr="00742705" w:rsidRDefault="006837BA" w:rsidP="00DD3F2D">
            <w:pPr>
              <w:spacing w:line="240" w:lineRule="exact"/>
              <w:rPr>
                <w:rFonts w:ascii="Open Sans" w:hAnsi="Open Sans" w:cs="Open Sans"/>
                <w:bCs/>
              </w:rPr>
            </w:pPr>
            <w:r w:rsidRPr="00742705">
              <w:rPr>
                <w:rFonts w:ascii="Open Sans" w:hAnsi="Open Sans" w:cs="Open Sans"/>
                <w:color w:val="FFFFFF" w:themeColor="background1"/>
              </w:rPr>
              <w:t>Initiative 4: Vulnerability management (SACSF 2.7)</w:t>
            </w:r>
          </w:p>
        </w:tc>
      </w:tr>
      <w:tr w:rsidR="006837BA" w:rsidRPr="00742705" w14:paraId="60ACFE4B" w14:textId="77777777" w:rsidTr="00DD3F2D">
        <w:trPr>
          <w:trHeight w:val="342"/>
          <w:jc w:val="center"/>
        </w:trPr>
        <w:tc>
          <w:tcPr>
            <w:tcW w:w="2835" w:type="dxa"/>
            <w:vMerge w:val="restart"/>
          </w:tcPr>
          <w:p w14:paraId="554C15EF" w14:textId="77777777" w:rsidR="006837BA" w:rsidRPr="00742705" w:rsidRDefault="006837BA" w:rsidP="004C18BF">
            <w:pPr>
              <w:pStyle w:val="DTFBodyText"/>
              <w:spacing w:before="120" w:line="240" w:lineRule="exact"/>
              <w:rPr>
                <w:color w:val="346C81"/>
                <w:sz w:val="22"/>
                <w:szCs w:val="22"/>
              </w:rPr>
            </w:pPr>
            <w:r w:rsidRPr="00742705">
              <w:rPr>
                <w:color w:val="346C81"/>
                <w:sz w:val="22"/>
                <w:szCs w:val="22"/>
              </w:rPr>
              <w:t>Implement and manage a threat and vulnerability monitoring and management program</w:t>
            </w:r>
          </w:p>
        </w:tc>
        <w:tc>
          <w:tcPr>
            <w:tcW w:w="1418" w:type="dxa"/>
          </w:tcPr>
          <w:p w14:paraId="62F2575A"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060DF642" w14:textId="77777777" w:rsidR="006837BA" w:rsidRPr="00742705" w:rsidRDefault="006837BA" w:rsidP="004C18BF">
            <w:pPr>
              <w:pStyle w:val="DTFBodyText"/>
              <w:spacing w:before="120" w:line="240" w:lineRule="exact"/>
              <w:rPr>
                <w:sz w:val="22"/>
                <w:szCs w:val="22"/>
              </w:rPr>
            </w:pPr>
            <w:r w:rsidRPr="00742705">
              <w:rPr>
                <w:sz w:val="22"/>
                <w:szCs w:val="22"/>
              </w:rPr>
              <w:t>The vulnerability management framework is operational, and risk-based patch management is carried out on systems and applications</w:t>
            </w:r>
          </w:p>
        </w:tc>
      </w:tr>
      <w:tr w:rsidR="006837BA" w:rsidRPr="00742705" w14:paraId="7AEDA3F0" w14:textId="77777777" w:rsidTr="00DD3F2D">
        <w:trPr>
          <w:trHeight w:val="70"/>
          <w:jc w:val="center"/>
        </w:trPr>
        <w:tc>
          <w:tcPr>
            <w:tcW w:w="2835" w:type="dxa"/>
            <w:vMerge/>
          </w:tcPr>
          <w:p w14:paraId="67A4658D" w14:textId="77777777" w:rsidR="006837BA" w:rsidRPr="00742705" w:rsidRDefault="006837BA" w:rsidP="004C18BF">
            <w:pPr>
              <w:pStyle w:val="DTFBodyText"/>
              <w:spacing w:before="120" w:line="240" w:lineRule="exact"/>
              <w:rPr>
                <w:sz w:val="22"/>
                <w:szCs w:val="22"/>
              </w:rPr>
            </w:pPr>
          </w:p>
        </w:tc>
        <w:tc>
          <w:tcPr>
            <w:tcW w:w="1418" w:type="dxa"/>
          </w:tcPr>
          <w:p w14:paraId="28D8B80D"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1D199ECB" w14:textId="77777777" w:rsidR="006837BA" w:rsidRPr="00742705" w:rsidRDefault="006837BA" w:rsidP="004C18BF">
            <w:pPr>
              <w:pStyle w:val="DTFBodyText"/>
              <w:spacing w:before="120" w:line="240" w:lineRule="exact"/>
              <w:rPr>
                <w:sz w:val="22"/>
                <w:szCs w:val="22"/>
              </w:rPr>
            </w:pPr>
            <w:r w:rsidRPr="00742705">
              <w:rPr>
                <w:sz w:val="22"/>
                <w:szCs w:val="22"/>
              </w:rPr>
              <w:t>Vulnerabilities are weaknesses that introduce increased risk to the security of the agency’s assets</w:t>
            </w:r>
          </w:p>
        </w:tc>
      </w:tr>
      <w:tr w:rsidR="006837BA" w:rsidRPr="00742705" w14:paraId="4610EE85" w14:textId="77777777" w:rsidTr="00DD3F2D">
        <w:trPr>
          <w:trHeight w:val="70"/>
          <w:jc w:val="center"/>
        </w:trPr>
        <w:tc>
          <w:tcPr>
            <w:tcW w:w="2835" w:type="dxa"/>
            <w:vMerge/>
          </w:tcPr>
          <w:p w14:paraId="09B7385C" w14:textId="77777777" w:rsidR="006837BA" w:rsidRPr="00742705" w:rsidRDefault="006837BA" w:rsidP="004C18BF">
            <w:pPr>
              <w:pStyle w:val="DTFBodyText"/>
              <w:spacing w:before="120" w:line="240" w:lineRule="exact"/>
              <w:rPr>
                <w:sz w:val="22"/>
                <w:szCs w:val="22"/>
              </w:rPr>
            </w:pPr>
          </w:p>
        </w:tc>
        <w:tc>
          <w:tcPr>
            <w:tcW w:w="1418" w:type="dxa"/>
          </w:tcPr>
          <w:p w14:paraId="54F9D2CC"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0F18D0DA" w14:textId="77777777" w:rsidR="006837BA" w:rsidRPr="00742705" w:rsidRDefault="006837BA" w:rsidP="004C18BF">
            <w:pPr>
              <w:pStyle w:val="DTFBodyText"/>
              <w:spacing w:before="120" w:line="240" w:lineRule="exact"/>
              <w:rPr>
                <w:sz w:val="22"/>
                <w:szCs w:val="22"/>
              </w:rPr>
            </w:pPr>
            <w:r w:rsidRPr="00742705">
              <w:rPr>
                <w:sz w:val="22"/>
                <w:szCs w:val="22"/>
              </w:rPr>
              <w:t>Vulnerability management is integral to ensuring confidentiality, integrity and availability of the systems, software and data that support the agency’s business processes and services</w:t>
            </w:r>
          </w:p>
        </w:tc>
      </w:tr>
      <w:tr w:rsidR="006837BA" w:rsidRPr="00742705" w14:paraId="626CAE88" w14:textId="77777777" w:rsidTr="00DD3F2D">
        <w:trPr>
          <w:trHeight w:val="390"/>
          <w:jc w:val="center"/>
        </w:trPr>
        <w:tc>
          <w:tcPr>
            <w:tcW w:w="2835" w:type="dxa"/>
            <w:vMerge/>
          </w:tcPr>
          <w:p w14:paraId="129B4E6B" w14:textId="77777777" w:rsidR="006837BA" w:rsidRPr="00742705" w:rsidRDefault="006837BA" w:rsidP="004C18BF">
            <w:pPr>
              <w:pStyle w:val="DTFBodyText"/>
              <w:spacing w:before="120" w:line="240" w:lineRule="exact"/>
              <w:rPr>
                <w:sz w:val="22"/>
                <w:szCs w:val="22"/>
              </w:rPr>
            </w:pPr>
          </w:p>
        </w:tc>
        <w:tc>
          <w:tcPr>
            <w:tcW w:w="1418" w:type="dxa"/>
          </w:tcPr>
          <w:p w14:paraId="6B1C1A23"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3023A48E" w14:textId="77777777" w:rsidR="006837BA" w:rsidRPr="00742705" w:rsidRDefault="006837BA" w:rsidP="004C18BF">
            <w:pPr>
              <w:pStyle w:val="DTFBodyText"/>
              <w:spacing w:before="120" w:line="240" w:lineRule="exact"/>
              <w:rPr>
                <w:sz w:val="22"/>
                <w:szCs w:val="22"/>
              </w:rPr>
            </w:pPr>
            <w:r w:rsidRPr="00742705">
              <w:rPr>
                <w:sz w:val="22"/>
                <w:szCs w:val="22"/>
              </w:rPr>
              <w:t>Cyber security threats are reduced by timely patching of vulnerabilities in systems, applications, software and firmware</w:t>
            </w:r>
          </w:p>
        </w:tc>
      </w:tr>
      <w:tr w:rsidR="006837BA" w:rsidRPr="00742705" w14:paraId="3B256A84" w14:textId="77777777" w:rsidTr="00742705">
        <w:trPr>
          <w:trHeight w:val="134"/>
          <w:jc w:val="center"/>
        </w:trPr>
        <w:tc>
          <w:tcPr>
            <w:tcW w:w="9781" w:type="dxa"/>
            <w:gridSpan w:val="3"/>
            <w:shd w:val="clear" w:color="auto" w:fill="346C81"/>
          </w:tcPr>
          <w:p w14:paraId="7E70742A" w14:textId="2B565B91" w:rsidR="006837BA" w:rsidRPr="00742705" w:rsidRDefault="006837BA" w:rsidP="00DD3F2D">
            <w:pPr>
              <w:spacing w:line="240" w:lineRule="exact"/>
              <w:rPr>
                <w:rFonts w:ascii="Open Sans" w:hAnsi="Open Sans" w:cs="Open Sans"/>
                <w:bCs/>
              </w:rPr>
            </w:pPr>
            <w:r w:rsidRPr="00742705">
              <w:rPr>
                <w:rFonts w:ascii="Open Sans" w:hAnsi="Open Sans" w:cs="Open Sans"/>
                <w:color w:val="FFFFFF" w:themeColor="background1"/>
              </w:rPr>
              <w:t xml:space="preserve">Initiative 5: </w:t>
            </w:r>
          </w:p>
        </w:tc>
      </w:tr>
      <w:tr w:rsidR="006837BA" w:rsidRPr="00742705" w14:paraId="015191F6" w14:textId="77777777" w:rsidTr="00DD3F2D">
        <w:trPr>
          <w:trHeight w:val="342"/>
          <w:jc w:val="center"/>
        </w:trPr>
        <w:tc>
          <w:tcPr>
            <w:tcW w:w="2835" w:type="dxa"/>
            <w:vMerge w:val="restart"/>
          </w:tcPr>
          <w:p w14:paraId="25741C27" w14:textId="393ADD9C" w:rsidR="006837BA" w:rsidRPr="00742705" w:rsidRDefault="006837BA" w:rsidP="004C18BF">
            <w:pPr>
              <w:pStyle w:val="DTFBodyText"/>
              <w:spacing w:before="120" w:line="240" w:lineRule="exact"/>
              <w:rPr>
                <w:color w:val="346C81"/>
                <w:sz w:val="22"/>
                <w:szCs w:val="22"/>
              </w:rPr>
            </w:pPr>
          </w:p>
        </w:tc>
        <w:tc>
          <w:tcPr>
            <w:tcW w:w="1418" w:type="dxa"/>
          </w:tcPr>
          <w:p w14:paraId="7268C19B"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37D8556A" w14:textId="2B039894" w:rsidR="006837BA" w:rsidRPr="00742705" w:rsidRDefault="006837BA" w:rsidP="004C18BF">
            <w:pPr>
              <w:pStyle w:val="DTFBodyText"/>
              <w:spacing w:before="120" w:line="240" w:lineRule="exact"/>
              <w:rPr>
                <w:sz w:val="22"/>
                <w:szCs w:val="22"/>
              </w:rPr>
            </w:pPr>
          </w:p>
        </w:tc>
      </w:tr>
      <w:tr w:rsidR="006837BA" w:rsidRPr="00742705" w14:paraId="4C1DEF62" w14:textId="77777777" w:rsidTr="00DD3F2D">
        <w:trPr>
          <w:trHeight w:val="126"/>
          <w:jc w:val="center"/>
        </w:trPr>
        <w:tc>
          <w:tcPr>
            <w:tcW w:w="2835" w:type="dxa"/>
            <w:vMerge/>
          </w:tcPr>
          <w:p w14:paraId="315944AA" w14:textId="77777777" w:rsidR="006837BA" w:rsidRPr="00742705" w:rsidRDefault="006837BA" w:rsidP="004C18BF">
            <w:pPr>
              <w:pStyle w:val="DTFBodyText"/>
              <w:spacing w:before="120" w:line="240" w:lineRule="exact"/>
              <w:rPr>
                <w:sz w:val="22"/>
                <w:szCs w:val="22"/>
              </w:rPr>
            </w:pPr>
          </w:p>
        </w:tc>
        <w:tc>
          <w:tcPr>
            <w:tcW w:w="1418" w:type="dxa"/>
          </w:tcPr>
          <w:p w14:paraId="48ABED5F"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06BE4306" w14:textId="44012382" w:rsidR="006837BA" w:rsidRPr="00742705" w:rsidRDefault="006837BA" w:rsidP="004C18BF">
            <w:pPr>
              <w:pStyle w:val="DTFBodyText"/>
              <w:spacing w:before="120" w:line="240" w:lineRule="exact"/>
              <w:rPr>
                <w:sz w:val="22"/>
                <w:szCs w:val="22"/>
              </w:rPr>
            </w:pPr>
          </w:p>
        </w:tc>
      </w:tr>
      <w:tr w:rsidR="006837BA" w:rsidRPr="00742705" w14:paraId="08EB1296" w14:textId="77777777" w:rsidTr="00DD3F2D">
        <w:trPr>
          <w:trHeight w:val="70"/>
          <w:jc w:val="center"/>
        </w:trPr>
        <w:tc>
          <w:tcPr>
            <w:tcW w:w="2835" w:type="dxa"/>
            <w:vMerge/>
          </w:tcPr>
          <w:p w14:paraId="337550E7" w14:textId="77777777" w:rsidR="006837BA" w:rsidRPr="00742705" w:rsidRDefault="006837BA" w:rsidP="004C18BF">
            <w:pPr>
              <w:pStyle w:val="DTFBodyText"/>
              <w:spacing w:before="120" w:line="240" w:lineRule="exact"/>
              <w:rPr>
                <w:sz w:val="22"/>
                <w:szCs w:val="22"/>
              </w:rPr>
            </w:pPr>
          </w:p>
        </w:tc>
        <w:tc>
          <w:tcPr>
            <w:tcW w:w="1418" w:type="dxa"/>
          </w:tcPr>
          <w:p w14:paraId="36AD80A4"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392CDB6F" w14:textId="7ABBFF79" w:rsidR="006837BA" w:rsidRPr="00742705" w:rsidRDefault="006837BA" w:rsidP="004C18BF">
            <w:pPr>
              <w:pStyle w:val="DTFBodyText"/>
              <w:spacing w:before="120" w:line="240" w:lineRule="exact"/>
              <w:rPr>
                <w:sz w:val="22"/>
                <w:szCs w:val="22"/>
              </w:rPr>
            </w:pPr>
          </w:p>
        </w:tc>
      </w:tr>
      <w:tr w:rsidR="006837BA" w:rsidRPr="00742705" w14:paraId="74299B84" w14:textId="77777777" w:rsidTr="00DD3F2D">
        <w:trPr>
          <w:trHeight w:val="83"/>
          <w:jc w:val="center"/>
        </w:trPr>
        <w:tc>
          <w:tcPr>
            <w:tcW w:w="2835" w:type="dxa"/>
            <w:vMerge/>
          </w:tcPr>
          <w:p w14:paraId="3D34AF20" w14:textId="77777777" w:rsidR="006837BA" w:rsidRPr="00742705" w:rsidRDefault="006837BA" w:rsidP="004C18BF">
            <w:pPr>
              <w:pStyle w:val="DTFBodyText"/>
              <w:spacing w:before="120" w:line="240" w:lineRule="exact"/>
              <w:rPr>
                <w:sz w:val="22"/>
                <w:szCs w:val="22"/>
              </w:rPr>
            </w:pPr>
          </w:p>
        </w:tc>
        <w:tc>
          <w:tcPr>
            <w:tcW w:w="1418" w:type="dxa"/>
          </w:tcPr>
          <w:p w14:paraId="292F4607"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159E477F" w14:textId="77777777" w:rsidR="004C18BF" w:rsidRPr="00742705" w:rsidRDefault="004C18BF" w:rsidP="004C18BF">
            <w:pPr>
              <w:pStyle w:val="DTFBodyText"/>
              <w:spacing w:before="120" w:line="240" w:lineRule="exact"/>
              <w:rPr>
                <w:sz w:val="22"/>
                <w:szCs w:val="22"/>
              </w:rPr>
            </w:pPr>
          </w:p>
        </w:tc>
      </w:tr>
      <w:tr w:rsidR="006837BA" w:rsidRPr="00742705" w14:paraId="61B18EB6" w14:textId="77777777" w:rsidTr="00742705">
        <w:trPr>
          <w:trHeight w:val="134"/>
          <w:jc w:val="center"/>
        </w:trPr>
        <w:tc>
          <w:tcPr>
            <w:tcW w:w="9781" w:type="dxa"/>
            <w:gridSpan w:val="3"/>
            <w:shd w:val="clear" w:color="auto" w:fill="346C81"/>
          </w:tcPr>
          <w:p w14:paraId="7B40029F" w14:textId="1E60149C" w:rsidR="006837BA" w:rsidRPr="00742705" w:rsidRDefault="006837BA" w:rsidP="00DD3F2D">
            <w:pPr>
              <w:spacing w:line="240" w:lineRule="exact"/>
              <w:rPr>
                <w:rFonts w:ascii="Open Sans" w:hAnsi="Open Sans" w:cs="Open Sans"/>
                <w:bCs/>
              </w:rPr>
            </w:pPr>
            <w:r w:rsidRPr="00742705">
              <w:rPr>
                <w:rFonts w:ascii="Open Sans" w:hAnsi="Open Sans" w:cs="Open Sans"/>
                <w:color w:val="FFFFFF" w:themeColor="background1"/>
              </w:rPr>
              <w:t xml:space="preserve">Initiative 6: </w:t>
            </w:r>
          </w:p>
        </w:tc>
      </w:tr>
      <w:tr w:rsidR="006837BA" w:rsidRPr="00742705" w14:paraId="7A5C503D" w14:textId="77777777" w:rsidTr="00DD3F2D">
        <w:trPr>
          <w:trHeight w:val="342"/>
          <w:jc w:val="center"/>
        </w:trPr>
        <w:tc>
          <w:tcPr>
            <w:tcW w:w="2835" w:type="dxa"/>
            <w:vMerge w:val="restart"/>
          </w:tcPr>
          <w:p w14:paraId="73BCCD2E" w14:textId="22547D85" w:rsidR="006837BA" w:rsidRPr="00742705" w:rsidRDefault="006837BA" w:rsidP="004C18BF">
            <w:pPr>
              <w:pStyle w:val="DTFBodyText"/>
              <w:spacing w:before="120" w:line="240" w:lineRule="exact"/>
              <w:rPr>
                <w:color w:val="346C81"/>
                <w:sz w:val="22"/>
                <w:szCs w:val="22"/>
              </w:rPr>
            </w:pPr>
          </w:p>
        </w:tc>
        <w:tc>
          <w:tcPr>
            <w:tcW w:w="1418" w:type="dxa"/>
          </w:tcPr>
          <w:p w14:paraId="2D186196"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1B648558" w14:textId="67036E79" w:rsidR="006837BA" w:rsidRPr="00742705" w:rsidRDefault="006837BA" w:rsidP="004C18BF">
            <w:pPr>
              <w:pStyle w:val="DTFBodyText"/>
              <w:spacing w:before="120" w:line="240" w:lineRule="exact"/>
              <w:rPr>
                <w:sz w:val="22"/>
                <w:szCs w:val="22"/>
              </w:rPr>
            </w:pPr>
          </w:p>
        </w:tc>
      </w:tr>
      <w:tr w:rsidR="006837BA" w:rsidRPr="00742705" w14:paraId="1F53858F" w14:textId="77777777" w:rsidTr="00DD3F2D">
        <w:trPr>
          <w:trHeight w:val="70"/>
          <w:jc w:val="center"/>
        </w:trPr>
        <w:tc>
          <w:tcPr>
            <w:tcW w:w="2835" w:type="dxa"/>
            <w:vMerge/>
          </w:tcPr>
          <w:p w14:paraId="427F3B1B" w14:textId="77777777" w:rsidR="006837BA" w:rsidRPr="00742705" w:rsidRDefault="006837BA" w:rsidP="004C18BF">
            <w:pPr>
              <w:pStyle w:val="DTFBodyText"/>
              <w:spacing w:before="120" w:line="240" w:lineRule="exact"/>
              <w:rPr>
                <w:sz w:val="22"/>
                <w:szCs w:val="22"/>
              </w:rPr>
            </w:pPr>
          </w:p>
        </w:tc>
        <w:tc>
          <w:tcPr>
            <w:tcW w:w="1418" w:type="dxa"/>
          </w:tcPr>
          <w:p w14:paraId="260B59E5"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1C846CED" w14:textId="09B214F1" w:rsidR="006837BA" w:rsidRPr="00742705" w:rsidRDefault="006837BA" w:rsidP="004C18BF">
            <w:pPr>
              <w:pStyle w:val="DTFBodyText"/>
              <w:spacing w:before="120" w:line="240" w:lineRule="exact"/>
              <w:rPr>
                <w:sz w:val="22"/>
                <w:szCs w:val="22"/>
              </w:rPr>
            </w:pPr>
          </w:p>
        </w:tc>
      </w:tr>
      <w:tr w:rsidR="006837BA" w:rsidRPr="00742705" w14:paraId="019FB746" w14:textId="77777777" w:rsidTr="00DD3F2D">
        <w:trPr>
          <w:trHeight w:val="70"/>
          <w:jc w:val="center"/>
        </w:trPr>
        <w:tc>
          <w:tcPr>
            <w:tcW w:w="2835" w:type="dxa"/>
            <w:vMerge/>
          </w:tcPr>
          <w:p w14:paraId="62378109" w14:textId="77777777" w:rsidR="006837BA" w:rsidRPr="00742705" w:rsidRDefault="006837BA" w:rsidP="004C18BF">
            <w:pPr>
              <w:pStyle w:val="DTFBodyText"/>
              <w:spacing w:before="120" w:line="240" w:lineRule="exact"/>
              <w:rPr>
                <w:sz w:val="22"/>
                <w:szCs w:val="22"/>
              </w:rPr>
            </w:pPr>
          </w:p>
        </w:tc>
        <w:tc>
          <w:tcPr>
            <w:tcW w:w="1418" w:type="dxa"/>
          </w:tcPr>
          <w:p w14:paraId="065E180E"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62CD8622" w14:textId="0FDA1421" w:rsidR="006837BA" w:rsidRPr="00742705" w:rsidRDefault="006837BA" w:rsidP="004C18BF">
            <w:pPr>
              <w:pStyle w:val="DTFBodyText"/>
              <w:spacing w:before="120" w:line="240" w:lineRule="exact"/>
              <w:rPr>
                <w:sz w:val="22"/>
                <w:szCs w:val="22"/>
              </w:rPr>
            </w:pPr>
          </w:p>
        </w:tc>
      </w:tr>
      <w:tr w:rsidR="006837BA" w:rsidRPr="00742705" w14:paraId="5EF4B790" w14:textId="77777777" w:rsidTr="00DD3F2D">
        <w:trPr>
          <w:trHeight w:val="595"/>
          <w:jc w:val="center"/>
        </w:trPr>
        <w:tc>
          <w:tcPr>
            <w:tcW w:w="2835" w:type="dxa"/>
            <w:vMerge/>
          </w:tcPr>
          <w:p w14:paraId="6746A1A3" w14:textId="77777777" w:rsidR="006837BA" w:rsidRPr="00742705" w:rsidRDefault="006837BA" w:rsidP="004C18BF">
            <w:pPr>
              <w:spacing w:before="120" w:after="120" w:line="240" w:lineRule="exact"/>
              <w:rPr>
                <w:rFonts w:ascii="Open Sans" w:hAnsi="Open Sans" w:cs="Open Sans"/>
                <w:color w:val="FFFFFF" w:themeColor="background1"/>
              </w:rPr>
            </w:pPr>
          </w:p>
        </w:tc>
        <w:tc>
          <w:tcPr>
            <w:tcW w:w="1418" w:type="dxa"/>
          </w:tcPr>
          <w:p w14:paraId="1BB3E6AD"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5FA52E79" w14:textId="3C4300C4" w:rsidR="006837BA" w:rsidRPr="00742705" w:rsidRDefault="006837BA" w:rsidP="004C18BF">
            <w:pPr>
              <w:pStyle w:val="DTFBodyText"/>
              <w:spacing w:before="120" w:line="240" w:lineRule="exact"/>
              <w:rPr>
                <w:sz w:val="22"/>
                <w:szCs w:val="22"/>
              </w:rPr>
            </w:pPr>
          </w:p>
        </w:tc>
      </w:tr>
      <w:tr w:rsidR="006837BA" w:rsidRPr="00742705" w14:paraId="59999BA0" w14:textId="77777777" w:rsidTr="00DD3F2D">
        <w:trPr>
          <w:trHeight w:val="20"/>
          <w:jc w:val="center"/>
        </w:trPr>
        <w:tc>
          <w:tcPr>
            <w:tcW w:w="9781" w:type="dxa"/>
            <w:gridSpan w:val="3"/>
            <w:shd w:val="clear" w:color="auto" w:fill="346C81"/>
          </w:tcPr>
          <w:p w14:paraId="6D3306D2" w14:textId="718143AE" w:rsidR="006837BA" w:rsidRPr="00742705" w:rsidRDefault="006837BA" w:rsidP="00DD3F2D">
            <w:pPr>
              <w:spacing w:line="240" w:lineRule="exact"/>
              <w:rPr>
                <w:rFonts w:ascii="Open Sans" w:hAnsi="Open Sans" w:cs="Open Sans"/>
                <w:bCs/>
              </w:rPr>
            </w:pPr>
            <w:r w:rsidRPr="00742705">
              <w:rPr>
                <w:rFonts w:ascii="Open Sans" w:hAnsi="Open Sans" w:cs="Open Sans"/>
                <w:color w:val="FFFFFF" w:themeColor="background1"/>
              </w:rPr>
              <w:t xml:space="preserve">Initiative 7: </w:t>
            </w:r>
          </w:p>
        </w:tc>
      </w:tr>
      <w:tr w:rsidR="006837BA" w:rsidRPr="00742705" w14:paraId="36663CBD" w14:textId="77777777" w:rsidTr="00DD3F2D">
        <w:trPr>
          <w:trHeight w:val="342"/>
          <w:jc w:val="center"/>
        </w:trPr>
        <w:tc>
          <w:tcPr>
            <w:tcW w:w="2835" w:type="dxa"/>
            <w:vMerge w:val="restart"/>
          </w:tcPr>
          <w:p w14:paraId="74F43458" w14:textId="070E5A4F" w:rsidR="006837BA" w:rsidRPr="00742705" w:rsidRDefault="006837BA" w:rsidP="004C18BF">
            <w:pPr>
              <w:pStyle w:val="DTFBodyText"/>
              <w:spacing w:before="120" w:line="240" w:lineRule="exact"/>
              <w:rPr>
                <w:sz w:val="22"/>
                <w:szCs w:val="22"/>
              </w:rPr>
            </w:pPr>
          </w:p>
        </w:tc>
        <w:tc>
          <w:tcPr>
            <w:tcW w:w="1418" w:type="dxa"/>
          </w:tcPr>
          <w:p w14:paraId="57891166" w14:textId="77777777" w:rsidR="006837BA" w:rsidRPr="00742705" w:rsidRDefault="006837BA" w:rsidP="004C18BF">
            <w:pPr>
              <w:pStyle w:val="DTFBodyText"/>
              <w:spacing w:before="120" w:line="240" w:lineRule="exact"/>
              <w:rPr>
                <w:sz w:val="22"/>
                <w:szCs w:val="22"/>
              </w:rPr>
            </w:pPr>
            <w:r w:rsidRPr="00742705">
              <w:rPr>
                <w:sz w:val="22"/>
                <w:szCs w:val="22"/>
              </w:rPr>
              <w:t>Goal</w:t>
            </w:r>
          </w:p>
        </w:tc>
        <w:tc>
          <w:tcPr>
            <w:tcW w:w="5528" w:type="dxa"/>
          </w:tcPr>
          <w:p w14:paraId="3D065135" w14:textId="24DEC414" w:rsidR="006837BA" w:rsidRPr="00742705" w:rsidRDefault="006837BA" w:rsidP="004C18BF">
            <w:pPr>
              <w:pStyle w:val="DTFBodyText"/>
              <w:spacing w:before="120" w:line="240" w:lineRule="exact"/>
              <w:rPr>
                <w:sz w:val="22"/>
                <w:szCs w:val="22"/>
              </w:rPr>
            </w:pPr>
          </w:p>
        </w:tc>
      </w:tr>
      <w:tr w:rsidR="006837BA" w:rsidRPr="00742705" w14:paraId="1CE08C2B" w14:textId="77777777" w:rsidTr="00DD3F2D">
        <w:trPr>
          <w:trHeight w:val="111"/>
          <w:jc w:val="center"/>
        </w:trPr>
        <w:tc>
          <w:tcPr>
            <w:tcW w:w="2835" w:type="dxa"/>
            <w:vMerge/>
          </w:tcPr>
          <w:p w14:paraId="0B34FA60" w14:textId="77777777" w:rsidR="006837BA" w:rsidRPr="00742705" w:rsidRDefault="006837BA" w:rsidP="004C18BF">
            <w:pPr>
              <w:pStyle w:val="DTFBodyText"/>
              <w:spacing w:before="120" w:line="240" w:lineRule="exact"/>
              <w:rPr>
                <w:sz w:val="22"/>
                <w:szCs w:val="22"/>
              </w:rPr>
            </w:pPr>
          </w:p>
        </w:tc>
        <w:tc>
          <w:tcPr>
            <w:tcW w:w="1418" w:type="dxa"/>
          </w:tcPr>
          <w:p w14:paraId="0A75F4F1" w14:textId="77777777" w:rsidR="006837BA" w:rsidRPr="00742705" w:rsidRDefault="006837BA" w:rsidP="004C18BF">
            <w:pPr>
              <w:pStyle w:val="DTFBodyText"/>
              <w:spacing w:before="120" w:line="240" w:lineRule="exact"/>
              <w:rPr>
                <w:sz w:val="22"/>
                <w:szCs w:val="22"/>
              </w:rPr>
            </w:pPr>
            <w:r w:rsidRPr="00742705">
              <w:rPr>
                <w:sz w:val="22"/>
                <w:szCs w:val="22"/>
              </w:rPr>
              <w:t>Rationale</w:t>
            </w:r>
          </w:p>
        </w:tc>
        <w:tc>
          <w:tcPr>
            <w:tcW w:w="5528" w:type="dxa"/>
          </w:tcPr>
          <w:p w14:paraId="0C43B76D" w14:textId="66BFE25F" w:rsidR="006837BA" w:rsidRPr="00742705" w:rsidRDefault="006837BA" w:rsidP="004C18BF">
            <w:pPr>
              <w:pStyle w:val="DTFBodyText"/>
              <w:spacing w:before="120" w:line="240" w:lineRule="exact"/>
              <w:rPr>
                <w:sz w:val="22"/>
                <w:szCs w:val="22"/>
              </w:rPr>
            </w:pPr>
          </w:p>
        </w:tc>
      </w:tr>
      <w:tr w:rsidR="006837BA" w:rsidRPr="00742705" w14:paraId="288182EF" w14:textId="77777777" w:rsidTr="00DD3F2D">
        <w:trPr>
          <w:trHeight w:val="70"/>
          <w:jc w:val="center"/>
        </w:trPr>
        <w:tc>
          <w:tcPr>
            <w:tcW w:w="2835" w:type="dxa"/>
            <w:vMerge/>
          </w:tcPr>
          <w:p w14:paraId="6D6E109B" w14:textId="77777777" w:rsidR="006837BA" w:rsidRPr="00742705" w:rsidRDefault="006837BA" w:rsidP="004C18BF">
            <w:pPr>
              <w:pStyle w:val="DTFBodyText"/>
              <w:spacing w:before="120" w:line="240" w:lineRule="exact"/>
              <w:rPr>
                <w:sz w:val="22"/>
                <w:szCs w:val="22"/>
              </w:rPr>
            </w:pPr>
          </w:p>
        </w:tc>
        <w:tc>
          <w:tcPr>
            <w:tcW w:w="1418" w:type="dxa"/>
          </w:tcPr>
          <w:p w14:paraId="327FF2FC" w14:textId="77777777" w:rsidR="006837BA" w:rsidRPr="00742705" w:rsidRDefault="006837BA" w:rsidP="004C18BF">
            <w:pPr>
              <w:pStyle w:val="DTFBodyText"/>
              <w:spacing w:before="120" w:line="240" w:lineRule="exact"/>
              <w:rPr>
                <w:sz w:val="22"/>
                <w:szCs w:val="22"/>
              </w:rPr>
            </w:pPr>
            <w:r w:rsidRPr="00742705">
              <w:rPr>
                <w:sz w:val="22"/>
                <w:szCs w:val="22"/>
              </w:rPr>
              <w:t>Outcomes</w:t>
            </w:r>
          </w:p>
        </w:tc>
        <w:tc>
          <w:tcPr>
            <w:tcW w:w="5528" w:type="dxa"/>
          </w:tcPr>
          <w:p w14:paraId="71997DF1" w14:textId="6A5C33DF" w:rsidR="006837BA" w:rsidRPr="00742705" w:rsidRDefault="006837BA" w:rsidP="004C18BF">
            <w:pPr>
              <w:pStyle w:val="DTFBodyText"/>
              <w:spacing w:before="120" w:line="240" w:lineRule="exact"/>
              <w:rPr>
                <w:sz w:val="22"/>
                <w:szCs w:val="22"/>
              </w:rPr>
            </w:pPr>
          </w:p>
        </w:tc>
      </w:tr>
      <w:tr w:rsidR="006837BA" w:rsidRPr="00742705" w14:paraId="2718B938" w14:textId="77777777" w:rsidTr="00DD3F2D">
        <w:trPr>
          <w:trHeight w:val="390"/>
          <w:jc w:val="center"/>
        </w:trPr>
        <w:tc>
          <w:tcPr>
            <w:tcW w:w="2835" w:type="dxa"/>
            <w:vMerge/>
          </w:tcPr>
          <w:p w14:paraId="0B88D262" w14:textId="77777777" w:rsidR="006837BA" w:rsidRPr="00742705" w:rsidRDefault="006837BA" w:rsidP="004C18BF">
            <w:pPr>
              <w:pStyle w:val="DTFBodyText"/>
              <w:spacing w:before="120" w:line="240" w:lineRule="exact"/>
              <w:rPr>
                <w:sz w:val="22"/>
                <w:szCs w:val="22"/>
              </w:rPr>
            </w:pPr>
          </w:p>
        </w:tc>
        <w:tc>
          <w:tcPr>
            <w:tcW w:w="1418" w:type="dxa"/>
          </w:tcPr>
          <w:p w14:paraId="1AFBBEFD" w14:textId="77777777" w:rsidR="006837BA" w:rsidRPr="00742705" w:rsidRDefault="006837BA" w:rsidP="004C18BF">
            <w:pPr>
              <w:pStyle w:val="DTFBodyText"/>
              <w:spacing w:before="120" w:line="240" w:lineRule="exact"/>
              <w:rPr>
                <w:sz w:val="22"/>
                <w:szCs w:val="22"/>
              </w:rPr>
            </w:pPr>
            <w:r w:rsidRPr="00742705">
              <w:rPr>
                <w:sz w:val="22"/>
                <w:szCs w:val="22"/>
              </w:rPr>
              <w:t>Measures</w:t>
            </w:r>
          </w:p>
        </w:tc>
        <w:tc>
          <w:tcPr>
            <w:tcW w:w="5528" w:type="dxa"/>
          </w:tcPr>
          <w:p w14:paraId="280A1D74" w14:textId="0A2BF8CD" w:rsidR="006837BA" w:rsidRPr="00742705" w:rsidRDefault="006837BA" w:rsidP="004C18BF">
            <w:pPr>
              <w:pStyle w:val="DTFBodyText"/>
              <w:spacing w:before="120" w:line="240" w:lineRule="exact"/>
              <w:rPr>
                <w:sz w:val="22"/>
                <w:szCs w:val="22"/>
              </w:rPr>
            </w:pPr>
          </w:p>
        </w:tc>
      </w:tr>
    </w:tbl>
    <w:p w14:paraId="19269CB3" w14:textId="77777777" w:rsidR="001556AB" w:rsidRDefault="001556AB" w:rsidP="00A4552A">
      <w:pPr>
        <w:pStyle w:val="DTFHeading1"/>
        <w:spacing w:before="120"/>
        <w:sectPr w:rsidR="001556AB" w:rsidSect="009753E3">
          <w:headerReference w:type="even" r:id="rId13"/>
          <w:headerReference w:type="default" r:id="rId14"/>
          <w:footerReference w:type="even" r:id="rId15"/>
          <w:footerReference w:type="default" r:id="rId16"/>
          <w:headerReference w:type="first" r:id="rId17"/>
          <w:type w:val="continuous"/>
          <w:pgSz w:w="11906" w:h="16838" w:code="9"/>
          <w:pgMar w:top="1440" w:right="1080" w:bottom="1440" w:left="1080" w:header="284" w:footer="284" w:gutter="0"/>
          <w:cols w:space="708"/>
          <w:titlePg/>
          <w:docGrid w:linePitch="360"/>
        </w:sectPr>
      </w:pPr>
      <w:bookmarkStart w:id="48" w:name="_Toc195176908"/>
      <w:bookmarkStart w:id="49" w:name="_Toc195527817"/>
    </w:p>
    <w:p w14:paraId="0499E817" w14:textId="2CEA5C0E" w:rsidR="00FE2499" w:rsidRPr="00001638" w:rsidRDefault="00FE2499" w:rsidP="00001638">
      <w:pPr>
        <w:pStyle w:val="DTFHeading1"/>
        <w:numPr>
          <w:ilvl w:val="0"/>
          <w:numId w:val="17"/>
        </w:numPr>
        <w:spacing w:before="360" w:after="240"/>
        <w:ind w:left="357" w:hanging="357"/>
        <w:rPr>
          <w:sz w:val="26"/>
        </w:rPr>
      </w:pPr>
      <w:bookmarkStart w:id="50" w:name="_Toc198808137"/>
      <w:r w:rsidRPr="004D1642">
        <w:rPr>
          <w:sz w:val="26"/>
        </w:rPr>
        <w:lastRenderedPageBreak/>
        <w:t>Roadmap</w:t>
      </w:r>
      <w:bookmarkEnd w:id="50"/>
    </w:p>
    <w:p w14:paraId="2418A132" w14:textId="36A15D78" w:rsidR="00B77562" w:rsidRPr="000014DC" w:rsidRDefault="00FE2499" w:rsidP="00A4552A">
      <w:pPr>
        <w:pStyle w:val="DTFBodyText"/>
        <w:spacing w:before="120"/>
        <w:rPr>
          <w:i/>
          <w:sz w:val="22"/>
        </w:rPr>
      </w:pPr>
      <w:r w:rsidRPr="000014DC">
        <w:rPr>
          <w:i/>
          <w:sz w:val="22"/>
        </w:rPr>
        <w:t>Provide the targeted timeline for each initiative considering the dependencies and interdependencies to other security initiatives and activities. Example:</w:t>
      </w:r>
    </w:p>
    <w:tbl>
      <w:tblPr>
        <w:tblStyle w:val="GridTable5Dark"/>
        <w:tblW w:w="14742" w:type="dxa"/>
        <w:tblLook w:val="02A0" w:firstRow="1" w:lastRow="0" w:firstColumn="1" w:lastColumn="0" w:noHBand="1" w:noVBand="0"/>
      </w:tblPr>
      <w:tblGrid>
        <w:gridCol w:w="2949"/>
        <w:gridCol w:w="983"/>
        <w:gridCol w:w="983"/>
        <w:gridCol w:w="984"/>
        <w:gridCol w:w="983"/>
        <w:gridCol w:w="983"/>
        <w:gridCol w:w="983"/>
        <w:gridCol w:w="982"/>
        <w:gridCol w:w="982"/>
        <w:gridCol w:w="983"/>
        <w:gridCol w:w="982"/>
        <w:gridCol w:w="982"/>
        <w:gridCol w:w="983"/>
      </w:tblGrid>
      <w:tr w:rsidR="005F159A" w:rsidRPr="00E247DC" w14:paraId="2EC59256" w14:textId="77777777" w:rsidTr="001101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7ADC0AA6"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FY20XX-XY ROADMAP</w:t>
            </w:r>
          </w:p>
        </w:tc>
        <w:tc>
          <w:tcPr>
            <w:cnfStyle w:val="000010000000" w:firstRow="0" w:lastRow="0" w:firstColumn="0" w:lastColumn="0" w:oddVBand="1" w:evenVBand="0" w:oddHBand="0" w:evenHBand="0" w:firstRowFirstColumn="0" w:firstRowLastColumn="0" w:lastRowFirstColumn="0" w:lastRowLastColumn="0"/>
            <w:tcW w:w="2950" w:type="dxa"/>
            <w:gridSpan w:val="3"/>
            <w:shd w:val="clear" w:color="auto" w:fill="346C81"/>
          </w:tcPr>
          <w:p w14:paraId="66917132" w14:textId="77777777" w:rsidR="00B9679E" w:rsidRPr="00E247DC" w:rsidRDefault="00B9679E" w:rsidP="00E247DC">
            <w:pPr>
              <w:jc w:val="center"/>
              <w:rPr>
                <w:rFonts w:ascii="Open Sans" w:hAnsi="Open Sans" w:cs="Open Sans"/>
                <w:b w:val="0"/>
                <w:bCs w:val="0"/>
                <w:sz w:val="20"/>
                <w:szCs w:val="20"/>
              </w:rPr>
            </w:pPr>
            <w:r w:rsidRPr="00E247DC">
              <w:rPr>
                <w:rFonts w:ascii="Open Sans" w:hAnsi="Open Sans" w:cs="Open Sans"/>
                <w:b w:val="0"/>
                <w:bCs w:val="0"/>
                <w:sz w:val="20"/>
                <w:szCs w:val="20"/>
              </w:rPr>
              <w:t>Q1</w:t>
            </w:r>
          </w:p>
        </w:tc>
        <w:tc>
          <w:tcPr>
            <w:tcW w:w="2949" w:type="dxa"/>
            <w:gridSpan w:val="3"/>
            <w:shd w:val="clear" w:color="auto" w:fill="346C81"/>
          </w:tcPr>
          <w:p w14:paraId="74B084C5" w14:textId="77777777" w:rsidR="00B9679E" w:rsidRPr="00E247DC" w:rsidRDefault="00B9679E" w:rsidP="00E247DC">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E247DC">
              <w:rPr>
                <w:rFonts w:ascii="Open Sans" w:hAnsi="Open Sans" w:cs="Open Sans"/>
                <w:b w:val="0"/>
                <w:bCs w:val="0"/>
                <w:sz w:val="20"/>
                <w:szCs w:val="20"/>
              </w:rPr>
              <w:t>Q2</w:t>
            </w:r>
          </w:p>
        </w:tc>
        <w:tc>
          <w:tcPr>
            <w:cnfStyle w:val="000010000000" w:firstRow="0" w:lastRow="0" w:firstColumn="0" w:lastColumn="0" w:oddVBand="1" w:evenVBand="0" w:oddHBand="0" w:evenHBand="0" w:firstRowFirstColumn="0" w:firstRowLastColumn="0" w:lastRowFirstColumn="0" w:lastRowLastColumn="0"/>
            <w:tcW w:w="2947" w:type="dxa"/>
            <w:gridSpan w:val="3"/>
            <w:shd w:val="clear" w:color="auto" w:fill="346C81"/>
          </w:tcPr>
          <w:p w14:paraId="32E27234" w14:textId="77777777" w:rsidR="00B9679E" w:rsidRPr="00E247DC" w:rsidRDefault="00B9679E" w:rsidP="00E247DC">
            <w:pPr>
              <w:jc w:val="center"/>
              <w:rPr>
                <w:rFonts w:ascii="Open Sans" w:hAnsi="Open Sans" w:cs="Open Sans"/>
                <w:b w:val="0"/>
                <w:bCs w:val="0"/>
                <w:sz w:val="20"/>
                <w:szCs w:val="20"/>
              </w:rPr>
            </w:pPr>
            <w:r w:rsidRPr="00E247DC">
              <w:rPr>
                <w:rFonts w:ascii="Open Sans" w:hAnsi="Open Sans" w:cs="Open Sans"/>
                <w:b w:val="0"/>
                <w:bCs w:val="0"/>
                <w:sz w:val="20"/>
                <w:szCs w:val="20"/>
              </w:rPr>
              <w:t>Q3</w:t>
            </w:r>
          </w:p>
        </w:tc>
        <w:tc>
          <w:tcPr>
            <w:tcW w:w="2947" w:type="dxa"/>
            <w:gridSpan w:val="3"/>
            <w:shd w:val="clear" w:color="auto" w:fill="346C81"/>
          </w:tcPr>
          <w:p w14:paraId="3443F973" w14:textId="77777777" w:rsidR="00B9679E" w:rsidRPr="00E247DC" w:rsidRDefault="00B9679E" w:rsidP="00E247DC">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E247DC">
              <w:rPr>
                <w:rFonts w:ascii="Open Sans" w:hAnsi="Open Sans" w:cs="Open Sans"/>
                <w:b w:val="0"/>
                <w:bCs w:val="0"/>
                <w:sz w:val="20"/>
                <w:szCs w:val="20"/>
              </w:rPr>
              <w:t>Q4</w:t>
            </w:r>
          </w:p>
        </w:tc>
      </w:tr>
      <w:tr w:rsidR="004F0AE0" w:rsidRPr="00E247DC" w14:paraId="1D7B867F" w14:textId="77777777" w:rsidTr="00110107">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6C8BB3BF"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Initiatives</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467BA3AB" w14:textId="77777777" w:rsidR="00B9679E" w:rsidRPr="00E247DC" w:rsidRDefault="00B9679E" w:rsidP="00E247DC">
            <w:pPr>
              <w:jc w:val="center"/>
              <w:rPr>
                <w:rFonts w:ascii="Open Sans" w:hAnsi="Open Sans" w:cs="Open Sans"/>
                <w:sz w:val="20"/>
                <w:szCs w:val="20"/>
              </w:rPr>
            </w:pPr>
            <w:r w:rsidRPr="00E247DC">
              <w:rPr>
                <w:rFonts w:ascii="Open Sans" w:hAnsi="Open Sans" w:cs="Open Sans"/>
                <w:sz w:val="20"/>
                <w:szCs w:val="20"/>
              </w:rPr>
              <w:t>Jul</w:t>
            </w:r>
          </w:p>
        </w:tc>
        <w:tc>
          <w:tcPr>
            <w:tcW w:w="983" w:type="dxa"/>
            <w:shd w:val="clear" w:color="auto" w:fill="CCDADF"/>
          </w:tcPr>
          <w:p w14:paraId="1042A593" w14:textId="77777777" w:rsidR="00B9679E" w:rsidRPr="00E247DC" w:rsidRDefault="00B9679E" w:rsidP="00E247D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247DC">
              <w:rPr>
                <w:rFonts w:ascii="Open Sans" w:hAnsi="Open Sans" w:cs="Open Sans"/>
                <w:sz w:val="20"/>
                <w:szCs w:val="20"/>
              </w:rPr>
              <w:t>Aug</w:t>
            </w: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67D6B2B2" w14:textId="77777777" w:rsidR="00B9679E" w:rsidRPr="00E247DC" w:rsidRDefault="00B9679E" w:rsidP="00E247DC">
            <w:pPr>
              <w:jc w:val="center"/>
              <w:rPr>
                <w:rFonts w:ascii="Open Sans" w:hAnsi="Open Sans" w:cs="Open Sans"/>
                <w:sz w:val="20"/>
                <w:szCs w:val="20"/>
              </w:rPr>
            </w:pPr>
            <w:r w:rsidRPr="00E247DC">
              <w:rPr>
                <w:rFonts w:ascii="Open Sans" w:hAnsi="Open Sans" w:cs="Open Sans"/>
                <w:sz w:val="20"/>
                <w:szCs w:val="20"/>
              </w:rPr>
              <w:t>Sep</w:t>
            </w:r>
          </w:p>
        </w:tc>
        <w:tc>
          <w:tcPr>
            <w:tcW w:w="983" w:type="dxa"/>
            <w:shd w:val="clear" w:color="auto" w:fill="CCDADF"/>
          </w:tcPr>
          <w:p w14:paraId="32923CA5" w14:textId="77777777" w:rsidR="00B9679E" w:rsidRPr="00E247DC" w:rsidRDefault="00B9679E" w:rsidP="00E247D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247DC">
              <w:rPr>
                <w:rFonts w:ascii="Open Sans" w:hAnsi="Open Sans" w:cs="Open Sans"/>
                <w:sz w:val="20"/>
                <w:szCs w:val="20"/>
              </w:rPr>
              <w:t>Oct</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2F2D4196" w14:textId="77777777" w:rsidR="00B9679E" w:rsidRPr="00E247DC" w:rsidRDefault="00B9679E" w:rsidP="00E247DC">
            <w:pPr>
              <w:jc w:val="center"/>
              <w:rPr>
                <w:rFonts w:ascii="Open Sans" w:hAnsi="Open Sans" w:cs="Open Sans"/>
                <w:sz w:val="20"/>
                <w:szCs w:val="20"/>
              </w:rPr>
            </w:pPr>
            <w:r w:rsidRPr="00E247DC">
              <w:rPr>
                <w:rFonts w:ascii="Open Sans" w:hAnsi="Open Sans" w:cs="Open Sans"/>
                <w:sz w:val="20"/>
                <w:szCs w:val="20"/>
              </w:rPr>
              <w:t>Nov</w:t>
            </w:r>
          </w:p>
        </w:tc>
        <w:tc>
          <w:tcPr>
            <w:tcW w:w="983" w:type="dxa"/>
            <w:shd w:val="clear" w:color="auto" w:fill="CCDADF"/>
          </w:tcPr>
          <w:p w14:paraId="7639E172" w14:textId="77777777" w:rsidR="00B9679E" w:rsidRPr="00E247DC" w:rsidRDefault="00B9679E" w:rsidP="00E247D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247DC">
              <w:rPr>
                <w:rFonts w:ascii="Open Sans" w:hAnsi="Open Sans" w:cs="Open Sans"/>
                <w:sz w:val="20"/>
                <w:szCs w:val="20"/>
              </w:rPr>
              <w:t>Dec</w:t>
            </w: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258AB6F8" w14:textId="77777777" w:rsidR="00B9679E" w:rsidRPr="00E247DC" w:rsidRDefault="00B9679E" w:rsidP="00E247DC">
            <w:pPr>
              <w:jc w:val="center"/>
              <w:rPr>
                <w:rFonts w:ascii="Open Sans" w:hAnsi="Open Sans" w:cs="Open Sans"/>
                <w:sz w:val="20"/>
                <w:szCs w:val="20"/>
              </w:rPr>
            </w:pPr>
            <w:r w:rsidRPr="00E247DC">
              <w:rPr>
                <w:rFonts w:ascii="Open Sans" w:hAnsi="Open Sans" w:cs="Open Sans"/>
                <w:sz w:val="20"/>
                <w:szCs w:val="20"/>
              </w:rPr>
              <w:t>Jan</w:t>
            </w:r>
          </w:p>
        </w:tc>
        <w:tc>
          <w:tcPr>
            <w:tcW w:w="982" w:type="dxa"/>
            <w:shd w:val="clear" w:color="auto" w:fill="CCDADF"/>
          </w:tcPr>
          <w:p w14:paraId="559A18F1" w14:textId="77777777" w:rsidR="00B9679E" w:rsidRPr="00E247DC" w:rsidRDefault="00B9679E" w:rsidP="00E247D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247DC">
              <w:rPr>
                <w:rFonts w:ascii="Open Sans" w:hAnsi="Open Sans" w:cs="Open Sans"/>
                <w:sz w:val="20"/>
                <w:szCs w:val="20"/>
              </w:rPr>
              <w:t>Feb</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13BBAF05" w14:textId="77777777" w:rsidR="00B9679E" w:rsidRPr="00E247DC" w:rsidRDefault="00B9679E" w:rsidP="00E247DC">
            <w:pPr>
              <w:jc w:val="center"/>
              <w:rPr>
                <w:rFonts w:ascii="Open Sans" w:hAnsi="Open Sans" w:cs="Open Sans"/>
                <w:sz w:val="20"/>
                <w:szCs w:val="20"/>
              </w:rPr>
            </w:pPr>
            <w:r w:rsidRPr="00E247DC">
              <w:rPr>
                <w:rFonts w:ascii="Open Sans" w:hAnsi="Open Sans" w:cs="Open Sans"/>
                <w:sz w:val="20"/>
                <w:szCs w:val="20"/>
              </w:rPr>
              <w:t>Mar</w:t>
            </w:r>
          </w:p>
        </w:tc>
        <w:tc>
          <w:tcPr>
            <w:tcW w:w="982" w:type="dxa"/>
            <w:shd w:val="clear" w:color="auto" w:fill="CCDADF"/>
          </w:tcPr>
          <w:p w14:paraId="223601A6" w14:textId="77777777" w:rsidR="00B9679E" w:rsidRPr="00E247DC" w:rsidRDefault="00B9679E" w:rsidP="00E247D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247DC">
              <w:rPr>
                <w:rFonts w:ascii="Open Sans" w:hAnsi="Open Sans" w:cs="Open Sans"/>
                <w:sz w:val="20"/>
                <w:szCs w:val="20"/>
              </w:rPr>
              <w:t>Apr</w:t>
            </w: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0CEA04F1" w14:textId="77777777" w:rsidR="00B9679E" w:rsidRPr="00E247DC" w:rsidRDefault="00B9679E" w:rsidP="00E247DC">
            <w:pPr>
              <w:jc w:val="center"/>
              <w:rPr>
                <w:rFonts w:ascii="Open Sans" w:hAnsi="Open Sans" w:cs="Open Sans"/>
                <w:sz w:val="20"/>
                <w:szCs w:val="20"/>
              </w:rPr>
            </w:pPr>
            <w:r w:rsidRPr="00E247DC">
              <w:rPr>
                <w:rFonts w:ascii="Open Sans" w:hAnsi="Open Sans" w:cs="Open Sans"/>
                <w:sz w:val="20"/>
                <w:szCs w:val="20"/>
              </w:rPr>
              <w:t>May</w:t>
            </w:r>
          </w:p>
        </w:tc>
        <w:tc>
          <w:tcPr>
            <w:tcW w:w="983" w:type="dxa"/>
            <w:shd w:val="clear" w:color="auto" w:fill="CCDADF"/>
          </w:tcPr>
          <w:p w14:paraId="08CC378B" w14:textId="77777777" w:rsidR="00B9679E" w:rsidRPr="00E247DC" w:rsidRDefault="00B9679E" w:rsidP="00E247D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247DC">
              <w:rPr>
                <w:rFonts w:ascii="Open Sans" w:hAnsi="Open Sans" w:cs="Open Sans"/>
                <w:sz w:val="20"/>
                <w:szCs w:val="20"/>
              </w:rPr>
              <w:t>Jun</w:t>
            </w:r>
          </w:p>
        </w:tc>
      </w:tr>
      <w:tr w:rsidR="004F0AE0" w:rsidRPr="00E247DC" w14:paraId="18E1F394"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26E3760D"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 xml:space="preserve">Program Set Up / </w:t>
            </w:r>
          </w:p>
          <w:p w14:paraId="7F34A83C"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Review</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22270BFF" w14:textId="37C2D8DE" w:rsidR="00B9679E" w:rsidRPr="00E247DC" w:rsidRDefault="00DE3DF6" w:rsidP="00E247DC">
            <w:pPr>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58241" behindDoc="0" locked="0" layoutInCell="1" allowOverlap="1" wp14:anchorId="49068EFF" wp14:editId="5E933B01">
                      <wp:simplePos x="0" y="0"/>
                      <wp:positionH relativeFrom="column">
                        <wp:posOffset>-24993</wp:posOffset>
                      </wp:positionH>
                      <wp:positionV relativeFrom="paragraph">
                        <wp:posOffset>131541</wp:posOffset>
                      </wp:positionV>
                      <wp:extent cx="500332" cy="310551"/>
                      <wp:effectExtent l="0" t="19050" r="33655" b="32385"/>
                      <wp:wrapNone/>
                      <wp:docPr id="1267627659" name="Arrow: Right 1"/>
                      <wp:cNvGraphicFramePr/>
                      <a:graphic xmlns:a="http://schemas.openxmlformats.org/drawingml/2006/main">
                        <a:graphicData uri="http://schemas.microsoft.com/office/word/2010/wordprocessingShape">
                          <wps:wsp>
                            <wps:cNvSpPr/>
                            <wps:spPr>
                              <a:xfrm>
                                <a:off x="0" y="0"/>
                                <a:ext cx="500332" cy="310551"/>
                              </a:xfrm>
                              <a:prstGeom prst="rightArrow">
                                <a:avLst/>
                              </a:prstGeom>
                              <a:solidFill>
                                <a:srgbClr val="346C8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67C11E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95pt;margin-top:10.35pt;width:39.4pt;height:24.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" adj="14897" fillcolor="#346c81" strokecolor="#9bb8d3 [3204]" strokeweight="1pt"/>
                  </w:pict>
                </mc:Fallback>
              </mc:AlternateContent>
            </w:r>
          </w:p>
        </w:tc>
        <w:tc>
          <w:tcPr>
            <w:tcW w:w="983" w:type="dxa"/>
            <w:shd w:val="clear" w:color="auto" w:fill="CCDADF"/>
          </w:tcPr>
          <w:p w14:paraId="4F03F566"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65EA39FF" w14:textId="77777777" w:rsidR="00B9679E" w:rsidRPr="00E247DC" w:rsidRDefault="00B9679E" w:rsidP="00E247DC">
            <w:pPr>
              <w:rPr>
                <w:rFonts w:ascii="Open Sans" w:hAnsi="Open Sans" w:cs="Open Sans"/>
                <w:sz w:val="20"/>
                <w:szCs w:val="20"/>
              </w:rPr>
            </w:pPr>
          </w:p>
        </w:tc>
        <w:tc>
          <w:tcPr>
            <w:tcW w:w="983" w:type="dxa"/>
            <w:shd w:val="clear" w:color="auto" w:fill="CCDADF"/>
          </w:tcPr>
          <w:p w14:paraId="65BFD3B6"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0B29D26C" w14:textId="77777777" w:rsidR="00B9679E" w:rsidRPr="00E247DC" w:rsidRDefault="00B9679E" w:rsidP="00E247DC">
            <w:pPr>
              <w:rPr>
                <w:rFonts w:ascii="Open Sans" w:hAnsi="Open Sans" w:cs="Open Sans"/>
                <w:sz w:val="20"/>
                <w:szCs w:val="20"/>
              </w:rPr>
            </w:pPr>
          </w:p>
        </w:tc>
        <w:tc>
          <w:tcPr>
            <w:tcW w:w="983" w:type="dxa"/>
            <w:shd w:val="clear" w:color="auto" w:fill="CCDADF"/>
          </w:tcPr>
          <w:p w14:paraId="5E7A42E3"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1364ED83" w14:textId="77777777" w:rsidR="00B9679E" w:rsidRPr="00E247DC" w:rsidRDefault="00B9679E" w:rsidP="00E247DC">
            <w:pPr>
              <w:rPr>
                <w:rFonts w:ascii="Open Sans" w:hAnsi="Open Sans" w:cs="Open Sans"/>
                <w:sz w:val="20"/>
                <w:szCs w:val="20"/>
              </w:rPr>
            </w:pPr>
          </w:p>
        </w:tc>
        <w:tc>
          <w:tcPr>
            <w:tcW w:w="982" w:type="dxa"/>
            <w:shd w:val="clear" w:color="auto" w:fill="CCDADF"/>
          </w:tcPr>
          <w:p w14:paraId="21F87569"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53BD072C" w14:textId="77777777" w:rsidR="00B9679E" w:rsidRPr="00E247DC" w:rsidRDefault="00B9679E" w:rsidP="00E247DC">
            <w:pPr>
              <w:rPr>
                <w:rFonts w:ascii="Open Sans" w:hAnsi="Open Sans" w:cs="Open Sans"/>
                <w:sz w:val="20"/>
                <w:szCs w:val="20"/>
              </w:rPr>
            </w:pPr>
          </w:p>
        </w:tc>
        <w:tc>
          <w:tcPr>
            <w:tcW w:w="982" w:type="dxa"/>
            <w:shd w:val="clear" w:color="auto" w:fill="CCDADF"/>
          </w:tcPr>
          <w:p w14:paraId="15C90E82"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5D3E5DCD" w14:textId="77777777" w:rsidR="00B9679E" w:rsidRPr="00E247DC" w:rsidRDefault="00B9679E" w:rsidP="00E247DC">
            <w:pPr>
              <w:rPr>
                <w:rFonts w:ascii="Open Sans" w:hAnsi="Open Sans" w:cs="Open Sans"/>
                <w:sz w:val="20"/>
                <w:szCs w:val="20"/>
              </w:rPr>
            </w:pPr>
          </w:p>
        </w:tc>
        <w:tc>
          <w:tcPr>
            <w:tcW w:w="983" w:type="dxa"/>
            <w:shd w:val="clear" w:color="auto" w:fill="CCDADF"/>
          </w:tcPr>
          <w:p w14:paraId="3CA173BD" w14:textId="69959A45" w:rsidR="00B9679E" w:rsidRPr="00E247DC" w:rsidRDefault="00DE3DF6"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58242" behindDoc="0" locked="0" layoutInCell="1" allowOverlap="1" wp14:anchorId="2B4C387D" wp14:editId="701246E3">
                      <wp:simplePos x="0" y="0"/>
                      <wp:positionH relativeFrom="column">
                        <wp:posOffset>-4445</wp:posOffset>
                      </wp:positionH>
                      <wp:positionV relativeFrom="paragraph">
                        <wp:posOffset>115474</wp:posOffset>
                      </wp:positionV>
                      <wp:extent cx="500332" cy="310551"/>
                      <wp:effectExtent l="0" t="19050" r="33655" b="32385"/>
                      <wp:wrapNone/>
                      <wp:docPr id="1897689684" name="Arrow: Right 1"/>
                      <wp:cNvGraphicFramePr/>
                      <a:graphic xmlns:a="http://schemas.openxmlformats.org/drawingml/2006/main">
                        <a:graphicData uri="http://schemas.microsoft.com/office/word/2010/wordprocessingShape">
                          <wps:wsp>
                            <wps:cNvSpPr/>
                            <wps:spPr>
                              <a:xfrm>
                                <a:off x="0" y="0"/>
                                <a:ext cx="500332" cy="310551"/>
                              </a:xfrm>
                              <a:prstGeom prst="rightArrow">
                                <a:avLst/>
                              </a:prstGeom>
                              <a:solidFill>
                                <a:srgbClr val="346C81"/>
                              </a:solidFill>
                              <a:ln w="12700" cap="flat" cmpd="sng" algn="ctr">
                                <a:solidFill>
                                  <a:srgbClr val="9BB8D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30707A8" id="Arrow: Right 1" o:spid="_x0000_s1026" type="#_x0000_t13" style="position:absolute;margin-left:-.35pt;margin-top:9.1pt;width:39.4pt;height:24.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" adj="14897" fillcolor="#346c81" strokecolor="#9bb8d3" strokeweight="1pt"/>
                  </w:pict>
                </mc:Fallback>
              </mc:AlternateContent>
            </w:r>
          </w:p>
        </w:tc>
      </w:tr>
      <w:tr w:rsidR="004F0AE0" w:rsidRPr="00E247DC" w14:paraId="3AFC4435"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2F4A270B"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 1</w:t>
            </w:r>
          </w:p>
          <w:p w14:paraId="4AC8A644"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0E9F4D4E" w14:textId="77777777" w:rsidR="00B9679E" w:rsidRPr="00E247DC" w:rsidRDefault="00B9679E" w:rsidP="00E247DC">
            <w:pPr>
              <w:rPr>
                <w:rFonts w:ascii="Open Sans" w:hAnsi="Open Sans" w:cs="Open Sans"/>
                <w:sz w:val="20"/>
                <w:szCs w:val="20"/>
              </w:rPr>
            </w:pPr>
          </w:p>
        </w:tc>
        <w:tc>
          <w:tcPr>
            <w:tcW w:w="983" w:type="dxa"/>
            <w:shd w:val="clear" w:color="auto" w:fill="CCDADF"/>
          </w:tcPr>
          <w:p w14:paraId="10657192" w14:textId="08365CDE" w:rsidR="00B9679E" w:rsidRPr="00E247DC" w:rsidRDefault="00DE3DF6"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58243" behindDoc="0" locked="0" layoutInCell="1" allowOverlap="1" wp14:anchorId="2895616E" wp14:editId="4DBC4083">
                      <wp:simplePos x="0" y="0"/>
                      <wp:positionH relativeFrom="column">
                        <wp:posOffset>-28096</wp:posOffset>
                      </wp:positionH>
                      <wp:positionV relativeFrom="paragraph">
                        <wp:posOffset>119428</wp:posOffset>
                      </wp:positionV>
                      <wp:extent cx="1492370" cy="310551"/>
                      <wp:effectExtent l="0" t="19050" r="31750" b="32385"/>
                      <wp:wrapNone/>
                      <wp:docPr id="2057376785" name="Arrow: Right 1"/>
                      <wp:cNvGraphicFramePr/>
                      <a:graphic xmlns:a="http://schemas.openxmlformats.org/drawingml/2006/main">
                        <a:graphicData uri="http://schemas.microsoft.com/office/word/2010/wordprocessingShape">
                          <wps:wsp>
                            <wps:cNvSpPr/>
                            <wps:spPr>
                              <a:xfrm>
                                <a:off x="0" y="0"/>
                                <a:ext cx="1492370" cy="310551"/>
                              </a:xfrm>
                              <a:prstGeom prst="rightArrow">
                                <a:avLst/>
                              </a:prstGeom>
                              <a:solidFill>
                                <a:srgbClr val="346C81"/>
                              </a:solidFill>
                              <a:ln w="12700" cap="flat" cmpd="sng" algn="ctr">
                                <a:solidFill>
                                  <a:srgbClr val="9BB8D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463C515" id="Arrow: Right 1" o:spid="_x0000_s1026" type="#_x0000_t13" style="position:absolute;margin-left:-2.2pt;margin-top:9.4pt;width:117.5pt;height:24.4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" adj="19353" fillcolor="#346c81" strokecolor="#9bb8d3" strokeweight="1pt"/>
                  </w:pict>
                </mc:Fallback>
              </mc:AlternateContent>
            </w: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1EC2A56A" w14:textId="77777777" w:rsidR="00B9679E" w:rsidRPr="00E247DC" w:rsidRDefault="00B9679E" w:rsidP="00E247DC">
            <w:pPr>
              <w:rPr>
                <w:rFonts w:ascii="Open Sans" w:hAnsi="Open Sans" w:cs="Open Sans"/>
                <w:sz w:val="20"/>
                <w:szCs w:val="20"/>
              </w:rPr>
            </w:pPr>
          </w:p>
        </w:tc>
        <w:tc>
          <w:tcPr>
            <w:tcW w:w="983" w:type="dxa"/>
            <w:shd w:val="clear" w:color="auto" w:fill="CCDADF"/>
          </w:tcPr>
          <w:p w14:paraId="2C508FE7"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29AD53D5" w14:textId="77777777" w:rsidR="00B9679E" w:rsidRPr="00E247DC" w:rsidRDefault="00B9679E" w:rsidP="00E247DC">
            <w:pPr>
              <w:rPr>
                <w:rFonts w:ascii="Open Sans" w:hAnsi="Open Sans" w:cs="Open Sans"/>
                <w:sz w:val="20"/>
                <w:szCs w:val="20"/>
              </w:rPr>
            </w:pPr>
          </w:p>
        </w:tc>
        <w:tc>
          <w:tcPr>
            <w:tcW w:w="983" w:type="dxa"/>
            <w:shd w:val="clear" w:color="auto" w:fill="CCDADF"/>
          </w:tcPr>
          <w:p w14:paraId="7975CDB8"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376206A7" w14:textId="77777777" w:rsidR="00B9679E" w:rsidRPr="00E247DC" w:rsidRDefault="00B9679E" w:rsidP="00E247DC">
            <w:pPr>
              <w:rPr>
                <w:rFonts w:ascii="Open Sans" w:hAnsi="Open Sans" w:cs="Open Sans"/>
                <w:sz w:val="20"/>
                <w:szCs w:val="20"/>
              </w:rPr>
            </w:pPr>
          </w:p>
        </w:tc>
        <w:tc>
          <w:tcPr>
            <w:tcW w:w="982" w:type="dxa"/>
            <w:shd w:val="clear" w:color="auto" w:fill="CCDADF"/>
          </w:tcPr>
          <w:p w14:paraId="46A6036B"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69DDF609" w14:textId="77777777" w:rsidR="00B9679E" w:rsidRPr="00E247DC" w:rsidRDefault="00B9679E" w:rsidP="00E247DC">
            <w:pPr>
              <w:rPr>
                <w:rFonts w:ascii="Open Sans" w:hAnsi="Open Sans" w:cs="Open Sans"/>
                <w:sz w:val="20"/>
                <w:szCs w:val="20"/>
              </w:rPr>
            </w:pPr>
          </w:p>
        </w:tc>
        <w:tc>
          <w:tcPr>
            <w:tcW w:w="982" w:type="dxa"/>
            <w:shd w:val="clear" w:color="auto" w:fill="CCDADF"/>
          </w:tcPr>
          <w:p w14:paraId="0334B321"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17C8B622" w14:textId="77777777" w:rsidR="00B9679E" w:rsidRPr="00E247DC" w:rsidRDefault="00B9679E" w:rsidP="00E247DC">
            <w:pPr>
              <w:rPr>
                <w:rFonts w:ascii="Open Sans" w:hAnsi="Open Sans" w:cs="Open Sans"/>
                <w:sz w:val="20"/>
                <w:szCs w:val="20"/>
              </w:rPr>
            </w:pPr>
          </w:p>
        </w:tc>
        <w:tc>
          <w:tcPr>
            <w:tcW w:w="983" w:type="dxa"/>
            <w:shd w:val="clear" w:color="auto" w:fill="CCDADF"/>
          </w:tcPr>
          <w:p w14:paraId="09FFF23A"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4F0AE0" w:rsidRPr="00E247DC" w14:paraId="60326861"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7AD17460"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 2</w:t>
            </w:r>
          </w:p>
          <w:p w14:paraId="506A7FE2"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20B8E86E" w14:textId="77777777" w:rsidR="00B9679E" w:rsidRPr="00E247DC" w:rsidRDefault="00B9679E" w:rsidP="00E247DC">
            <w:pPr>
              <w:rPr>
                <w:rFonts w:ascii="Open Sans" w:hAnsi="Open Sans" w:cs="Open Sans"/>
                <w:sz w:val="20"/>
                <w:szCs w:val="20"/>
              </w:rPr>
            </w:pPr>
          </w:p>
        </w:tc>
        <w:tc>
          <w:tcPr>
            <w:tcW w:w="983" w:type="dxa"/>
            <w:shd w:val="clear" w:color="auto" w:fill="CCDADF"/>
          </w:tcPr>
          <w:p w14:paraId="70B989F1"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18EDD56B" w14:textId="30A385D1" w:rsidR="00B9679E" w:rsidRPr="00E247DC" w:rsidRDefault="0049514D" w:rsidP="00E247DC">
            <w:pPr>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60291" behindDoc="0" locked="0" layoutInCell="1" allowOverlap="1" wp14:anchorId="429A2E3A" wp14:editId="081CE63C">
                      <wp:simplePos x="0" y="0"/>
                      <wp:positionH relativeFrom="column">
                        <wp:posOffset>-5320</wp:posOffset>
                      </wp:positionH>
                      <wp:positionV relativeFrom="paragraph">
                        <wp:posOffset>27880</wp:posOffset>
                      </wp:positionV>
                      <wp:extent cx="1664898" cy="310551"/>
                      <wp:effectExtent l="0" t="19050" r="31115" b="32385"/>
                      <wp:wrapNone/>
                      <wp:docPr id="1800351594" name="Arrow: Right 1"/>
                      <wp:cNvGraphicFramePr/>
                      <a:graphic xmlns:a="http://schemas.openxmlformats.org/drawingml/2006/main">
                        <a:graphicData uri="http://schemas.microsoft.com/office/word/2010/wordprocessingShape">
                          <wps:wsp>
                            <wps:cNvSpPr/>
                            <wps:spPr>
                              <a:xfrm>
                                <a:off x="0" y="0"/>
                                <a:ext cx="1664898" cy="310551"/>
                              </a:xfrm>
                              <a:prstGeom prst="rightArrow">
                                <a:avLst/>
                              </a:prstGeom>
                              <a:solidFill>
                                <a:srgbClr val="346C81"/>
                              </a:solidFill>
                              <a:ln w="12700" cap="flat" cmpd="sng" algn="ctr">
                                <a:solidFill>
                                  <a:srgbClr val="9BB8D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5A68B831" id="Arrow: Right 1" o:spid="_x0000_s1026" type="#_x0000_t13" style="position:absolute;margin-left:-.4pt;margin-top:2.2pt;width:131.1pt;height:24.45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" adj="19585" fillcolor="#346c81" strokecolor="#9bb8d3" strokeweight="1pt"/>
                  </w:pict>
                </mc:Fallback>
              </mc:AlternateContent>
            </w:r>
          </w:p>
        </w:tc>
        <w:tc>
          <w:tcPr>
            <w:tcW w:w="983" w:type="dxa"/>
            <w:shd w:val="clear" w:color="auto" w:fill="CCDADF"/>
          </w:tcPr>
          <w:p w14:paraId="77212EE1" w14:textId="152E69F5"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4F1052BE" w14:textId="77777777" w:rsidR="00B9679E" w:rsidRPr="00E247DC" w:rsidRDefault="00B9679E" w:rsidP="00E247DC">
            <w:pPr>
              <w:rPr>
                <w:rFonts w:ascii="Open Sans" w:hAnsi="Open Sans" w:cs="Open Sans"/>
                <w:sz w:val="20"/>
                <w:szCs w:val="20"/>
              </w:rPr>
            </w:pPr>
          </w:p>
        </w:tc>
        <w:tc>
          <w:tcPr>
            <w:tcW w:w="983" w:type="dxa"/>
            <w:shd w:val="clear" w:color="auto" w:fill="CCDADF"/>
          </w:tcPr>
          <w:p w14:paraId="4043172B"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68DCA5C9" w14:textId="77777777" w:rsidR="00B9679E" w:rsidRPr="00E247DC" w:rsidRDefault="00B9679E" w:rsidP="00E247DC">
            <w:pPr>
              <w:rPr>
                <w:rFonts w:ascii="Open Sans" w:hAnsi="Open Sans" w:cs="Open Sans"/>
                <w:sz w:val="20"/>
                <w:szCs w:val="20"/>
              </w:rPr>
            </w:pPr>
          </w:p>
        </w:tc>
        <w:tc>
          <w:tcPr>
            <w:tcW w:w="982" w:type="dxa"/>
            <w:shd w:val="clear" w:color="auto" w:fill="CCDADF"/>
          </w:tcPr>
          <w:p w14:paraId="73D0EFB3"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3188A482" w14:textId="77777777" w:rsidR="00B9679E" w:rsidRPr="00E247DC" w:rsidRDefault="00B9679E" w:rsidP="00E247DC">
            <w:pPr>
              <w:rPr>
                <w:rFonts w:ascii="Open Sans" w:hAnsi="Open Sans" w:cs="Open Sans"/>
                <w:sz w:val="20"/>
                <w:szCs w:val="20"/>
              </w:rPr>
            </w:pPr>
          </w:p>
        </w:tc>
        <w:tc>
          <w:tcPr>
            <w:tcW w:w="982" w:type="dxa"/>
            <w:shd w:val="clear" w:color="auto" w:fill="CCDADF"/>
          </w:tcPr>
          <w:p w14:paraId="621BDA14"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618A1CB6" w14:textId="77777777" w:rsidR="00B9679E" w:rsidRPr="00E247DC" w:rsidRDefault="00B9679E" w:rsidP="00E247DC">
            <w:pPr>
              <w:rPr>
                <w:rFonts w:ascii="Open Sans" w:hAnsi="Open Sans" w:cs="Open Sans"/>
                <w:sz w:val="20"/>
                <w:szCs w:val="20"/>
              </w:rPr>
            </w:pPr>
          </w:p>
        </w:tc>
        <w:tc>
          <w:tcPr>
            <w:tcW w:w="983" w:type="dxa"/>
            <w:shd w:val="clear" w:color="auto" w:fill="CCDADF"/>
          </w:tcPr>
          <w:p w14:paraId="0A7C5E18"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4F0AE0" w:rsidRPr="00E247DC" w14:paraId="195C97BA"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08DB2AC8"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 3</w:t>
            </w:r>
          </w:p>
          <w:p w14:paraId="5B04F074"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67897C03" w14:textId="77777777" w:rsidR="00B9679E" w:rsidRPr="00E247DC" w:rsidRDefault="00B9679E" w:rsidP="00E247DC">
            <w:pPr>
              <w:rPr>
                <w:rFonts w:ascii="Open Sans" w:hAnsi="Open Sans" w:cs="Open Sans"/>
                <w:sz w:val="20"/>
                <w:szCs w:val="20"/>
              </w:rPr>
            </w:pPr>
          </w:p>
        </w:tc>
        <w:tc>
          <w:tcPr>
            <w:tcW w:w="983" w:type="dxa"/>
            <w:shd w:val="clear" w:color="auto" w:fill="CCDADF"/>
          </w:tcPr>
          <w:p w14:paraId="2067722F"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3B94288D" w14:textId="77777777" w:rsidR="00B9679E" w:rsidRPr="00E247DC" w:rsidRDefault="00B9679E" w:rsidP="00E247DC">
            <w:pPr>
              <w:rPr>
                <w:rFonts w:ascii="Open Sans" w:hAnsi="Open Sans" w:cs="Open Sans"/>
                <w:sz w:val="20"/>
                <w:szCs w:val="20"/>
              </w:rPr>
            </w:pPr>
          </w:p>
        </w:tc>
        <w:tc>
          <w:tcPr>
            <w:tcW w:w="983" w:type="dxa"/>
            <w:shd w:val="clear" w:color="auto" w:fill="CCDADF"/>
          </w:tcPr>
          <w:p w14:paraId="3DE47AE5"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014B7C96" w14:textId="77777777" w:rsidR="00B9679E" w:rsidRPr="00E247DC" w:rsidRDefault="00B9679E" w:rsidP="00E247DC">
            <w:pPr>
              <w:rPr>
                <w:rFonts w:ascii="Open Sans" w:hAnsi="Open Sans" w:cs="Open Sans"/>
                <w:sz w:val="20"/>
                <w:szCs w:val="20"/>
              </w:rPr>
            </w:pPr>
          </w:p>
        </w:tc>
        <w:tc>
          <w:tcPr>
            <w:tcW w:w="983" w:type="dxa"/>
            <w:shd w:val="clear" w:color="auto" w:fill="CCDADF"/>
          </w:tcPr>
          <w:p w14:paraId="47F72E5B"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70BA24CF" w14:textId="77777777" w:rsidR="00B9679E" w:rsidRPr="00E247DC" w:rsidRDefault="00B9679E" w:rsidP="00E247DC">
            <w:pPr>
              <w:rPr>
                <w:rFonts w:ascii="Open Sans" w:hAnsi="Open Sans" w:cs="Open Sans"/>
                <w:sz w:val="20"/>
                <w:szCs w:val="20"/>
              </w:rPr>
            </w:pPr>
          </w:p>
        </w:tc>
        <w:tc>
          <w:tcPr>
            <w:tcW w:w="982" w:type="dxa"/>
            <w:shd w:val="clear" w:color="auto" w:fill="CCDADF"/>
          </w:tcPr>
          <w:p w14:paraId="30231701"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4D365A4D" w14:textId="77777777" w:rsidR="00B9679E" w:rsidRPr="00E247DC" w:rsidRDefault="00B9679E" w:rsidP="00E247DC">
            <w:pPr>
              <w:rPr>
                <w:rFonts w:ascii="Open Sans" w:hAnsi="Open Sans" w:cs="Open Sans"/>
                <w:sz w:val="20"/>
                <w:szCs w:val="20"/>
              </w:rPr>
            </w:pPr>
          </w:p>
        </w:tc>
        <w:tc>
          <w:tcPr>
            <w:tcW w:w="982" w:type="dxa"/>
            <w:shd w:val="clear" w:color="auto" w:fill="CCDADF"/>
          </w:tcPr>
          <w:p w14:paraId="39332D1D"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7B569603" w14:textId="77777777" w:rsidR="00B9679E" w:rsidRPr="00E247DC" w:rsidRDefault="00B9679E" w:rsidP="00E247DC">
            <w:pPr>
              <w:rPr>
                <w:rFonts w:ascii="Open Sans" w:hAnsi="Open Sans" w:cs="Open Sans"/>
                <w:sz w:val="20"/>
                <w:szCs w:val="20"/>
              </w:rPr>
            </w:pPr>
          </w:p>
        </w:tc>
        <w:tc>
          <w:tcPr>
            <w:tcW w:w="983" w:type="dxa"/>
            <w:shd w:val="clear" w:color="auto" w:fill="CCDADF"/>
          </w:tcPr>
          <w:p w14:paraId="43C5E12F"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4F0AE0" w:rsidRPr="00E247DC" w14:paraId="6D680DCD"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10357145"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 4</w:t>
            </w:r>
          </w:p>
          <w:p w14:paraId="6D472E78"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5ECE9998" w14:textId="77777777" w:rsidR="00B9679E" w:rsidRPr="00E247DC" w:rsidRDefault="00B9679E" w:rsidP="00E247DC">
            <w:pPr>
              <w:rPr>
                <w:rFonts w:ascii="Open Sans" w:hAnsi="Open Sans" w:cs="Open Sans"/>
                <w:sz w:val="20"/>
                <w:szCs w:val="20"/>
              </w:rPr>
            </w:pPr>
          </w:p>
        </w:tc>
        <w:tc>
          <w:tcPr>
            <w:tcW w:w="983" w:type="dxa"/>
            <w:shd w:val="clear" w:color="auto" w:fill="CCDADF"/>
          </w:tcPr>
          <w:p w14:paraId="36E73A8E"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5FBE275C" w14:textId="77777777" w:rsidR="00B9679E" w:rsidRPr="00E247DC" w:rsidRDefault="00B9679E" w:rsidP="00E247DC">
            <w:pPr>
              <w:rPr>
                <w:rFonts w:ascii="Open Sans" w:hAnsi="Open Sans" w:cs="Open Sans"/>
                <w:sz w:val="20"/>
                <w:szCs w:val="20"/>
              </w:rPr>
            </w:pPr>
          </w:p>
        </w:tc>
        <w:tc>
          <w:tcPr>
            <w:tcW w:w="983" w:type="dxa"/>
            <w:shd w:val="clear" w:color="auto" w:fill="CCDADF"/>
          </w:tcPr>
          <w:p w14:paraId="1CF8E318"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132CCE10" w14:textId="77777777" w:rsidR="00B9679E" w:rsidRPr="00E247DC" w:rsidRDefault="00B9679E" w:rsidP="00E247DC">
            <w:pPr>
              <w:rPr>
                <w:rFonts w:ascii="Open Sans" w:hAnsi="Open Sans" w:cs="Open Sans"/>
                <w:sz w:val="20"/>
                <w:szCs w:val="20"/>
              </w:rPr>
            </w:pPr>
          </w:p>
        </w:tc>
        <w:tc>
          <w:tcPr>
            <w:tcW w:w="983" w:type="dxa"/>
            <w:shd w:val="clear" w:color="auto" w:fill="CCDADF"/>
          </w:tcPr>
          <w:p w14:paraId="38E9F416"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0245B348" w14:textId="77777777" w:rsidR="00B9679E" w:rsidRPr="00E247DC" w:rsidRDefault="00B9679E" w:rsidP="00E247DC">
            <w:pPr>
              <w:rPr>
                <w:rFonts w:ascii="Open Sans" w:hAnsi="Open Sans" w:cs="Open Sans"/>
                <w:sz w:val="20"/>
                <w:szCs w:val="20"/>
              </w:rPr>
            </w:pPr>
          </w:p>
        </w:tc>
        <w:tc>
          <w:tcPr>
            <w:tcW w:w="982" w:type="dxa"/>
            <w:shd w:val="clear" w:color="auto" w:fill="CCDADF"/>
          </w:tcPr>
          <w:p w14:paraId="46FB88FA"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3AC2C507" w14:textId="77777777" w:rsidR="00B9679E" w:rsidRPr="00E247DC" w:rsidRDefault="00B9679E" w:rsidP="00E247DC">
            <w:pPr>
              <w:rPr>
                <w:rFonts w:ascii="Open Sans" w:hAnsi="Open Sans" w:cs="Open Sans"/>
                <w:sz w:val="20"/>
                <w:szCs w:val="20"/>
              </w:rPr>
            </w:pPr>
          </w:p>
        </w:tc>
        <w:tc>
          <w:tcPr>
            <w:tcW w:w="982" w:type="dxa"/>
            <w:shd w:val="clear" w:color="auto" w:fill="CCDADF"/>
          </w:tcPr>
          <w:p w14:paraId="5D0D5EBB"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64F806D2" w14:textId="77777777" w:rsidR="00B9679E" w:rsidRPr="00E247DC" w:rsidRDefault="00B9679E" w:rsidP="00E247DC">
            <w:pPr>
              <w:rPr>
                <w:rFonts w:ascii="Open Sans" w:hAnsi="Open Sans" w:cs="Open Sans"/>
                <w:sz w:val="20"/>
                <w:szCs w:val="20"/>
              </w:rPr>
            </w:pPr>
          </w:p>
        </w:tc>
        <w:tc>
          <w:tcPr>
            <w:tcW w:w="983" w:type="dxa"/>
            <w:shd w:val="clear" w:color="auto" w:fill="CCDADF"/>
          </w:tcPr>
          <w:p w14:paraId="1A2A8CCB"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4F0AE0" w:rsidRPr="00E247DC" w14:paraId="18DBE369"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4BE66B4E"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 5</w:t>
            </w:r>
          </w:p>
          <w:p w14:paraId="61AF76A9"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23681DBE" w14:textId="77777777" w:rsidR="00B9679E" w:rsidRPr="00E247DC" w:rsidRDefault="00B9679E" w:rsidP="00E247DC">
            <w:pPr>
              <w:rPr>
                <w:rFonts w:ascii="Open Sans" w:hAnsi="Open Sans" w:cs="Open Sans"/>
                <w:sz w:val="20"/>
                <w:szCs w:val="20"/>
              </w:rPr>
            </w:pPr>
          </w:p>
        </w:tc>
        <w:tc>
          <w:tcPr>
            <w:tcW w:w="983" w:type="dxa"/>
            <w:shd w:val="clear" w:color="auto" w:fill="CCDADF"/>
          </w:tcPr>
          <w:p w14:paraId="6C49CE86"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6684D5FA" w14:textId="77777777" w:rsidR="00B9679E" w:rsidRPr="00E247DC" w:rsidRDefault="00B9679E" w:rsidP="00E247DC">
            <w:pPr>
              <w:rPr>
                <w:rFonts w:ascii="Open Sans" w:hAnsi="Open Sans" w:cs="Open Sans"/>
                <w:sz w:val="20"/>
                <w:szCs w:val="20"/>
              </w:rPr>
            </w:pPr>
          </w:p>
        </w:tc>
        <w:tc>
          <w:tcPr>
            <w:tcW w:w="983" w:type="dxa"/>
            <w:shd w:val="clear" w:color="auto" w:fill="CCDADF"/>
          </w:tcPr>
          <w:p w14:paraId="1111B5DC"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6F7A6AD2" w14:textId="77777777" w:rsidR="00B9679E" w:rsidRPr="00E247DC" w:rsidRDefault="00B9679E" w:rsidP="00E247DC">
            <w:pPr>
              <w:rPr>
                <w:rFonts w:ascii="Open Sans" w:hAnsi="Open Sans" w:cs="Open Sans"/>
                <w:sz w:val="20"/>
                <w:szCs w:val="20"/>
              </w:rPr>
            </w:pPr>
          </w:p>
        </w:tc>
        <w:tc>
          <w:tcPr>
            <w:tcW w:w="983" w:type="dxa"/>
            <w:shd w:val="clear" w:color="auto" w:fill="CCDADF"/>
          </w:tcPr>
          <w:p w14:paraId="4660F971"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114E4755" w14:textId="77777777" w:rsidR="00B9679E" w:rsidRPr="00E247DC" w:rsidRDefault="00B9679E" w:rsidP="00E247DC">
            <w:pPr>
              <w:rPr>
                <w:rFonts w:ascii="Open Sans" w:hAnsi="Open Sans" w:cs="Open Sans"/>
                <w:sz w:val="20"/>
                <w:szCs w:val="20"/>
              </w:rPr>
            </w:pPr>
          </w:p>
        </w:tc>
        <w:tc>
          <w:tcPr>
            <w:tcW w:w="982" w:type="dxa"/>
            <w:shd w:val="clear" w:color="auto" w:fill="CCDADF"/>
          </w:tcPr>
          <w:p w14:paraId="03135535"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17B8971E" w14:textId="77777777" w:rsidR="00B9679E" w:rsidRPr="00E247DC" w:rsidRDefault="00B9679E" w:rsidP="00E247DC">
            <w:pPr>
              <w:rPr>
                <w:rFonts w:ascii="Open Sans" w:hAnsi="Open Sans" w:cs="Open Sans"/>
                <w:sz w:val="20"/>
                <w:szCs w:val="20"/>
              </w:rPr>
            </w:pPr>
          </w:p>
        </w:tc>
        <w:tc>
          <w:tcPr>
            <w:tcW w:w="982" w:type="dxa"/>
            <w:shd w:val="clear" w:color="auto" w:fill="CCDADF"/>
          </w:tcPr>
          <w:p w14:paraId="1F8A0A9B"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0DC5A957" w14:textId="77777777" w:rsidR="00B9679E" w:rsidRPr="00E247DC" w:rsidRDefault="00B9679E" w:rsidP="00E247DC">
            <w:pPr>
              <w:rPr>
                <w:rFonts w:ascii="Open Sans" w:hAnsi="Open Sans" w:cs="Open Sans"/>
                <w:sz w:val="20"/>
                <w:szCs w:val="20"/>
              </w:rPr>
            </w:pPr>
          </w:p>
        </w:tc>
        <w:tc>
          <w:tcPr>
            <w:tcW w:w="983" w:type="dxa"/>
            <w:shd w:val="clear" w:color="auto" w:fill="CCDADF"/>
          </w:tcPr>
          <w:p w14:paraId="72FE1797"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4F0AE0" w:rsidRPr="00E247DC" w14:paraId="32749CCF"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46AFE7D2"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Initiative 6</w:t>
            </w:r>
          </w:p>
          <w:p w14:paraId="655D315D" w14:textId="77777777" w:rsidR="00B9679E" w:rsidRPr="00E247DC" w:rsidRDefault="00B9679E" w:rsidP="00E247DC">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433BA0F7" w14:textId="77777777" w:rsidR="00B9679E" w:rsidRPr="00E247DC" w:rsidRDefault="00B9679E" w:rsidP="00E247DC">
            <w:pPr>
              <w:rPr>
                <w:rFonts w:ascii="Open Sans" w:hAnsi="Open Sans" w:cs="Open Sans"/>
                <w:sz w:val="20"/>
                <w:szCs w:val="20"/>
              </w:rPr>
            </w:pPr>
          </w:p>
        </w:tc>
        <w:tc>
          <w:tcPr>
            <w:tcW w:w="983" w:type="dxa"/>
            <w:shd w:val="clear" w:color="auto" w:fill="CCDADF"/>
          </w:tcPr>
          <w:p w14:paraId="619AF7F3"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1127056A" w14:textId="77777777" w:rsidR="00B9679E" w:rsidRPr="00E247DC" w:rsidRDefault="00B9679E" w:rsidP="00E247DC">
            <w:pPr>
              <w:rPr>
                <w:rFonts w:ascii="Open Sans" w:hAnsi="Open Sans" w:cs="Open Sans"/>
                <w:sz w:val="20"/>
                <w:szCs w:val="20"/>
              </w:rPr>
            </w:pPr>
          </w:p>
        </w:tc>
        <w:tc>
          <w:tcPr>
            <w:tcW w:w="983" w:type="dxa"/>
            <w:shd w:val="clear" w:color="auto" w:fill="CCDADF"/>
          </w:tcPr>
          <w:p w14:paraId="210768B6"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3448C03F" w14:textId="77777777" w:rsidR="00B9679E" w:rsidRPr="00E247DC" w:rsidRDefault="00B9679E" w:rsidP="00E247DC">
            <w:pPr>
              <w:rPr>
                <w:rFonts w:ascii="Open Sans" w:hAnsi="Open Sans" w:cs="Open Sans"/>
                <w:sz w:val="20"/>
                <w:szCs w:val="20"/>
              </w:rPr>
            </w:pPr>
          </w:p>
        </w:tc>
        <w:tc>
          <w:tcPr>
            <w:tcW w:w="983" w:type="dxa"/>
            <w:shd w:val="clear" w:color="auto" w:fill="CCDADF"/>
          </w:tcPr>
          <w:p w14:paraId="6603F837"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41565330" w14:textId="77777777" w:rsidR="00B9679E" w:rsidRPr="00E247DC" w:rsidRDefault="00B9679E" w:rsidP="00E247DC">
            <w:pPr>
              <w:rPr>
                <w:rFonts w:ascii="Open Sans" w:hAnsi="Open Sans" w:cs="Open Sans"/>
                <w:sz w:val="20"/>
                <w:szCs w:val="20"/>
              </w:rPr>
            </w:pPr>
          </w:p>
        </w:tc>
        <w:tc>
          <w:tcPr>
            <w:tcW w:w="982" w:type="dxa"/>
            <w:shd w:val="clear" w:color="auto" w:fill="CCDADF"/>
          </w:tcPr>
          <w:p w14:paraId="27C21FEC"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5D4F5F26" w14:textId="77777777" w:rsidR="00B9679E" w:rsidRPr="00E247DC" w:rsidRDefault="00B9679E" w:rsidP="00E247DC">
            <w:pPr>
              <w:rPr>
                <w:rFonts w:ascii="Open Sans" w:hAnsi="Open Sans" w:cs="Open Sans"/>
                <w:sz w:val="20"/>
                <w:szCs w:val="20"/>
              </w:rPr>
            </w:pPr>
          </w:p>
        </w:tc>
        <w:tc>
          <w:tcPr>
            <w:tcW w:w="982" w:type="dxa"/>
            <w:shd w:val="clear" w:color="auto" w:fill="CCDADF"/>
          </w:tcPr>
          <w:p w14:paraId="49021A68"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70BBED4E" w14:textId="77777777" w:rsidR="00B9679E" w:rsidRPr="00E247DC" w:rsidRDefault="00B9679E" w:rsidP="00E247DC">
            <w:pPr>
              <w:rPr>
                <w:rFonts w:ascii="Open Sans" w:hAnsi="Open Sans" w:cs="Open Sans"/>
                <w:sz w:val="20"/>
                <w:szCs w:val="20"/>
              </w:rPr>
            </w:pPr>
          </w:p>
        </w:tc>
        <w:tc>
          <w:tcPr>
            <w:tcW w:w="983" w:type="dxa"/>
            <w:shd w:val="clear" w:color="auto" w:fill="CCDADF"/>
          </w:tcPr>
          <w:p w14:paraId="748BCE41" w14:textId="77777777" w:rsidR="00B9679E" w:rsidRPr="00E247DC" w:rsidRDefault="00B9679E"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622A55" w:rsidRPr="00E247DC" w14:paraId="77620274" w14:textId="77777777" w:rsidTr="00110107">
        <w:trPr>
          <w:trHeight w:val="827"/>
        </w:trPr>
        <w:tc>
          <w:tcPr>
            <w:cnfStyle w:val="001000000000" w:firstRow="0" w:lastRow="0" w:firstColumn="1" w:lastColumn="0" w:oddVBand="0" w:evenVBand="0" w:oddHBand="0" w:evenHBand="0" w:firstRowFirstColumn="0" w:firstRowLastColumn="0" w:lastRowFirstColumn="0" w:lastRowLastColumn="0"/>
            <w:tcW w:w="2949" w:type="dxa"/>
            <w:shd w:val="clear" w:color="auto" w:fill="346C81"/>
          </w:tcPr>
          <w:p w14:paraId="5768A367" w14:textId="15D5874A" w:rsidR="00622A55" w:rsidRPr="00E247DC" w:rsidRDefault="00622A55" w:rsidP="00622A55">
            <w:pPr>
              <w:rPr>
                <w:rFonts w:ascii="Open Sans" w:hAnsi="Open Sans" w:cs="Open Sans"/>
                <w:b w:val="0"/>
                <w:bCs w:val="0"/>
                <w:sz w:val="20"/>
                <w:szCs w:val="20"/>
              </w:rPr>
            </w:pPr>
            <w:r>
              <w:rPr>
                <w:rFonts w:ascii="Open Sans" w:hAnsi="Open Sans" w:cs="Open Sans"/>
                <w:b w:val="0"/>
                <w:bCs w:val="0"/>
                <w:sz w:val="20"/>
                <w:szCs w:val="20"/>
              </w:rPr>
              <w:t>Others</w:t>
            </w:r>
          </w:p>
          <w:p w14:paraId="7FAAF82A" w14:textId="64518D98" w:rsidR="00622A55" w:rsidRPr="00E247DC" w:rsidRDefault="00622A55" w:rsidP="00622A55">
            <w:pPr>
              <w:rPr>
                <w:rFonts w:ascii="Open Sans" w:hAnsi="Open Sans" w:cs="Open Sans"/>
                <w:b w:val="0"/>
                <w:bCs w:val="0"/>
                <w:sz w:val="20"/>
                <w:szCs w:val="20"/>
              </w:rPr>
            </w:pPr>
            <w:r w:rsidRPr="00E247DC">
              <w:rPr>
                <w:rFonts w:ascii="Open Sans" w:hAnsi="Open Sans" w:cs="Open Sans"/>
                <w:b w:val="0"/>
                <w:bCs w:val="0"/>
                <w:sz w:val="20"/>
                <w:szCs w:val="20"/>
              </w:rPr>
              <w:t>[Title here]</w:t>
            </w: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5CFF55F9" w14:textId="77777777" w:rsidR="00622A55" w:rsidRPr="00E247DC" w:rsidRDefault="00622A55" w:rsidP="00E247DC">
            <w:pPr>
              <w:rPr>
                <w:rFonts w:ascii="Open Sans" w:hAnsi="Open Sans" w:cs="Open Sans"/>
                <w:sz w:val="20"/>
                <w:szCs w:val="20"/>
              </w:rPr>
            </w:pPr>
          </w:p>
        </w:tc>
        <w:tc>
          <w:tcPr>
            <w:tcW w:w="983" w:type="dxa"/>
            <w:shd w:val="clear" w:color="auto" w:fill="CCDADF"/>
          </w:tcPr>
          <w:p w14:paraId="4A920EE4" w14:textId="77777777" w:rsidR="00622A55" w:rsidRPr="00E247DC" w:rsidRDefault="00622A55"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4" w:type="dxa"/>
            <w:shd w:val="clear" w:color="auto" w:fill="9AB6C0"/>
          </w:tcPr>
          <w:p w14:paraId="60522E12" w14:textId="77777777" w:rsidR="00622A55" w:rsidRPr="00E247DC" w:rsidRDefault="00622A55" w:rsidP="00E247DC">
            <w:pPr>
              <w:rPr>
                <w:rFonts w:ascii="Open Sans" w:hAnsi="Open Sans" w:cs="Open Sans"/>
                <w:sz w:val="20"/>
                <w:szCs w:val="20"/>
              </w:rPr>
            </w:pPr>
          </w:p>
        </w:tc>
        <w:tc>
          <w:tcPr>
            <w:tcW w:w="983" w:type="dxa"/>
            <w:shd w:val="clear" w:color="auto" w:fill="CCDADF"/>
          </w:tcPr>
          <w:p w14:paraId="4BBE624C" w14:textId="77777777" w:rsidR="00622A55" w:rsidRPr="00E247DC" w:rsidRDefault="00622A55"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61CDDDD1" w14:textId="77777777" w:rsidR="00622A55" w:rsidRPr="00E247DC" w:rsidRDefault="00622A55" w:rsidP="00E247DC">
            <w:pPr>
              <w:rPr>
                <w:rFonts w:ascii="Open Sans" w:hAnsi="Open Sans" w:cs="Open Sans"/>
                <w:sz w:val="20"/>
                <w:szCs w:val="20"/>
              </w:rPr>
            </w:pPr>
          </w:p>
        </w:tc>
        <w:tc>
          <w:tcPr>
            <w:tcW w:w="983" w:type="dxa"/>
            <w:shd w:val="clear" w:color="auto" w:fill="CCDADF"/>
          </w:tcPr>
          <w:p w14:paraId="31C37D75" w14:textId="77777777" w:rsidR="00622A55" w:rsidRPr="00E247DC" w:rsidRDefault="00622A55"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33B0C5E0" w14:textId="77777777" w:rsidR="00622A55" w:rsidRPr="00E247DC" w:rsidRDefault="00622A55" w:rsidP="00E247DC">
            <w:pPr>
              <w:rPr>
                <w:rFonts w:ascii="Open Sans" w:hAnsi="Open Sans" w:cs="Open Sans"/>
                <w:sz w:val="20"/>
                <w:szCs w:val="20"/>
              </w:rPr>
            </w:pPr>
          </w:p>
        </w:tc>
        <w:tc>
          <w:tcPr>
            <w:tcW w:w="982" w:type="dxa"/>
            <w:shd w:val="clear" w:color="auto" w:fill="CCDADF"/>
          </w:tcPr>
          <w:p w14:paraId="1FA3EA15" w14:textId="77777777" w:rsidR="00622A55" w:rsidRPr="00E247DC" w:rsidRDefault="00622A55"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3" w:type="dxa"/>
            <w:shd w:val="clear" w:color="auto" w:fill="9AB6C0"/>
          </w:tcPr>
          <w:p w14:paraId="6E57FAF2" w14:textId="77777777" w:rsidR="00622A55" w:rsidRPr="00E247DC" w:rsidRDefault="00622A55" w:rsidP="00E247DC">
            <w:pPr>
              <w:rPr>
                <w:rFonts w:ascii="Open Sans" w:hAnsi="Open Sans" w:cs="Open Sans"/>
                <w:sz w:val="20"/>
                <w:szCs w:val="20"/>
              </w:rPr>
            </w:pPr>
          </w:p>
        </w:tc>
        <w:tc>
          <w:tcPr>
            <w:tcW w:w="982" w:type="dxa"/>
            <w:shd w:val="clear" w:color="auto" w:fill="CCDADF"/>
          </w:tcPr>
          <w:p w14:paraId="40431584" w14:textId="77777777" w:rsidR="00622A55" w:rsidRPr="00E247DC" w:rsidRDefault="00622A55"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cnfStyle w:val="000010000000" w:firstRow="0" w:lastRow="0" w:firstColumn="0" w:lastColumn="0" w:oddVBand="1" w:evenVBand="0" w:oddHBand="0" w:evenHBand="0" w:firstRowFirstColumn="0" w:firstRowLastColumn="0" w:lastRowFirstColumn="0" w:lastRowLastColumn="0"/>
            <w:tcW w:w="982" w:type="dxa"/>
            <w:shd w:val="clear" w:color="auto" w:fill="9AB6C0"/>
          </w:tcPr>
          <w:p w14:paraId="689D4FAD" w14:textId="77777777" w:rsidR="00622A55" w:rsidRPr="00E247DC" w:rsidRDefault="00622A55" w:rsidP="00E247DC">
            <w:pPr>
              <w:rPr>
                <w:rFonts w:ascii="Open Sans" w:hAnsi="Open Sans" w:cs="Open Sans"/>
                <w:sz w:val="20"/>
                <w:szCs w:val="20"/>
              </w:rPr>
            </w:pPr>
          </w:p>
        </w:tc>
        <w:tc>
          <w:tcPr>
            <w:tcW w:w="983" w:type="dxa"/>
            <w:shd w:val="clear" w:color="auto" w:fill="CCDADF"/>
          </w:tcPr>
          <w:p w14:paraId="7606A12C" w14:textId="77777777" w:rsidR="00622A55" w:rsidRPr="00E247DC" w:rsidRDefault="00622A55" w:rsidP="00E247DC">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bl>
    <w:p w14:paraId="701EDABE" w14:textId="1B35940B" w:rsidR="00B77562" w:rsidRDefault="00B77562" w:rsidP="00A4552A">
      <w:pPr>
        <w:tabs>
          <w:tab w:val="left" w:pos="11298"/>
        </w:tabs>
        <w:spacing w:before="120" w:after="120"/>
        <w:sectPr w:rsidR="00B77562" w:rsidSect="009753E3">
          <w:headerReference w:type="first" r:id="rId18"/>
          <w:footerReference w:type="first" r:id="rId19"/>
          <w:type w:val="continuous"/>
          <w:pgSz w:w="16838" w:h="11906" w:orient="landscape" w:code="9"/>
          <w:pgMar w:top="1440" w:right="1080" w:bottom="1440" w:left="1080" w:header="284" w:footer="284" w:gutter="0"/>
          <w:cols w:space="708"/>
          <w:titlePg/>
          <w:docGrid w:linePitch="360"/>
        </w:sectPr>
      </w:pPr>
    </w:p>
    <w:p w14:paraId="2452356C" w14:textId="1BF07653" w:rsidR="00382A89" w:rsidRDefault="00B441EF" w:rsidP="00A4552A">
      <w:pPr>
        <w:pStyle w:val="OCIOBodyText"/>
        <w:widowControl w:val="0"/>
        <w:spacing w:before="120" w:after="120"/>
        <w:rPr>
          <w:rFonts w:ascii="Open Sans" w:hAnsi="Open Sans"/>
          <w:b/>
          <w:color w:val="346C81"/>
          <w:sz w:val="24"/>
        </w:rPr>
      </w:pPr>
      <w:bookmarkStart w:id="51" w:name="_Toc197452528"/>
      <w:bookmarkStart w:id="52" w:name="_Toc197517512"/>
      <w:r w:rsidRPr="00C85985">
        <w:rPr>
          <w:rFonts w:ascii="Open Sans" w:hAnsi="Open Sans"/>
          <w:b/>
          <w:color w:val="346C81"/>
          <w:sz w:val="24"/>
        </w:rPr>
        <w:lastRenderedPageBreak/>
        <w:t>Document Control</w:t>
      </w:r>
      <w:bookmarkEnd w:id="48"/>
      <w:bookmarkEnd w:id="49"/>
      <w:bookmarkEnd w:id="51"/>
      <w:bookmarkEnd w:id="52"/>
    </w:p>
    <w:tbl>
      <w:tblPr>
        <w:tblW w:w="9639" w:type="dxa"/>
        <w:tblBorders>
          <w:top w:val="single" w:sz="12" w:space="0" w:color="auto"/>
          <w:bottom w:val="single" w:sz="12" w:space="0" w:color="auto"/>
          <w:insideH w:val="single" w:sz="4" w:space="0" w:color="auto"/>
        </w:tblBorders>
        <w:tblLook w:val="04A0" w:firstRow="1" w:lastRow="0" w:firstColumn="1" w:lastColumn="0" w:noHBand="0" w:noVBand="1"/>
      </w:tblPr>
      <w:tblGrid>
        <w:gridCol w:w="2268"/>
        <w:gridCol w:w="7371"/>
      </w:tblGrid>
      <w:tr w:rsidR="00E46C02" w:rsidRPr="00FD6C06" w14:paraId="1AE3606A" w14:textId="77777777" w:rsidTr="000809F1">
        <w:tc>
          <w:tcPr>
            <w:tcW w:w="2268" w:type="dxa"/>
            <w:tcBorders>
              <w:top w:val="single" w:sz="18" w:space="0" w:color="auto"/>
              <w:bottom w:val="single" w:sz="4" w:space="0" w:color="auto"/>
            </w:tcBorders>
            <w:shd w:val="clear" w:color="auto" w:fill="F2F2F2" w:themeFill="background1" w:themeFillShade="F2"/>
            <w:vAlign w:val="center"/>
          </w:tcPr>
          <w:p w14:paraId="79A68746" w14:textId="77777777" w:rsidR="00E46C02" w:rsidRPr="00383E99" w:rsidRDefault="00E46C02" w:rsidP="005F58D9">
            <w:pPr>
              <w:widowControl w:val="0"/>
              <w:spacing w:before="60" w:after="60"/>
              <w:rPr>
                <w:rFonts w:ascii="Open Sans" w:hAnsi="Open Sans" w:cs="Open Sans"/>
                <w:color w:val="346C81"/>
              </w:rPr>
            </w:pPr>
            <w:r w:rsidRPr="00383E99">
              <w:rPr>
                <w:rFonts w:ascii="Open Sans" w:hAnsi="Open Sans" w:cs="Open Sans"/>
                <w:color w:val="346C81"/>
              </w:rPr>
              <w:t>Document ID</w:t>
            </w:r>
          </w:p>
        </w:tc>
        <w:tc>
          <w:tcPr>
            <w:tcW w:w="7371" w:type="dxa"/>
            <w:tcBorders>
              <w:top w:val="single" w:sz="18" w:space="0" w:color="auto"/>
              <w:bottom w:val="single" w:sz="4" w:space="0" w:color="auto"/>
            </w:tcBorders>
            <w:vAlign w:val="center"/>
          </w:tcPr>
          <w:p w14:paraId="04A07634" w14:textId="77777777" w:rsidR="00E46C02" w:rsidRPr="00383E99" w:rsidRDefault="00E46C02" w:rsidP="005F58D9">
            <w:pPr>
              <w:widowControl w:val="0"/>
              <w:spacing w:before="60" w:after="60"/>
              <w:rPr>
                <w:rFonts w:ascii="Open Sans" w:hAnsi="Open Sans" w:cs="Open Sans"/>
              </w:rPr>
            </w:pPr>
          </w:p>
        </w:tc>
      </w:tr>
      <w:tr w:rsidR="00E46C02" w:rsidRPr="00FD6C06" w14:paraId="385A6463" w14:textId="77777777" w:rsidTr="000809F1">
        <w:tc>
          <w:tcPr>
            <w:tcW w:w="2268" w:type="dxa"/>
            <w:tcBorders>
              <w:top w:val="single" w:sz="4" w:space="0" w:color="auto"/>
            </w:tcBorders>
            <w:shd w:val="clear" w:color="auto" w:fill="F2F2F2" w:themeFill="background1" w:themeFillShade="F2"/>
            <w:vAlign w:val="center"/>
          </w:tcPr>
          <w:p w14:paraId="1FF68CD7" w14:textId="77777777" w:rsidR="00E46C02" w:rsidRPr="00383E99" w:rsidRDefault="00E46C02" w:rsidP="005F58D9">
            <w:pPr>
              <w:widowControl w:val="0"/>
              <w:spacing w:before="60" w:after="60"/>
              <w:rPr>
                <w:rFonts w:ascii="Open Sans" w:hAnsi="Open Sans" w:cs="Open Sans"/>
                <w:color w:val="346C81"/>
              </w:rPr>
            </w:pPr>
            <w:r w:rsidRPr="00383E99">
              <w:rPr>
                <w:rFonts w:ascii="Open Sans" w:hAnsi="Open Sans" w:cs="Open Sans"/>
                <w:color w:val="346C81"/>
              </w:rPr>
              <w:t>Version</w:t>
            </w:r>
          </w:p>
        </w:tc>
        <w:tc>
          <w:tcPr>
            <w:tcW w:w="7371" w:type="dxa"/>
            <w:tcBorders>
              <w:top w:val="single" w:sz="4" w:space="0" w:color="auto"/>
            </w:tcBorders>
            <w:vAlign w:val="center"/>
          </w:tcPr>
          <w:p w14:paraId="5085CEC6" w14:textId="77777777" w:rsidR="00E46C02" w:rsidRPr="00383E99" w:rsidRDefault="00E46C02" w:rsidP="005F58D9">
            <w:pPr>
              <w:widowControl w:val="0"/>
              <w:spacing w:before="60" w:after="60"/>
              <w:rPr>
                <w:rFonts w:ascii="Open Sans" w:hAnsi="Open Sans" w:cs="Open Sans"/>
              </w:rPr>
            </w:pPr>
          </w:p>
        </w:tc>
      </w:tr>
      <w:tr w:rsidR="00E46C02" w:rsidRPr="00FD6C06" w14:paraId="6249F5C4" w14:textId="77777777" w:rsidTr="000809F1">
        <w:tc>
          <w:tcPr>
            <w:tcW w:w="2268" w:type="dxa"/>
            <w:shd w:val="clear" w:color="auto" w:fill="F2F2F2" w:themeFill="background1" w:themeFillShade="F2"/>
            <w:vAlign w:val="center"/>
          </w:tcPr>
          <w:p w14:paraId="7EC9F75D" w14:textId="77777777" w:rsidR="00E46C02" w:rsidRPr="00383E99" w:rsidRDefault="00E46C02" w:rsidP="005F58D9">
            <w:pPr>
              <w:widowControl w:val="0"/>
              <w:spacing w:before="60" w:after="60"/>
              <w:rPr>
                <w:rFonts w:ascii="Open Sans" w:hAnsi="Open Sans" w:cs="Open Sans"/>
                <w:color w:val="346C81"/>
              </w:rPr>
            </w:pPr>
            <w:r w:rsidRPr="00383E99">
              <w:rPr>
                <w:rFonts w:ascii="Open Sans" w:hAnsi="Open Sans" w:cs="Open Sans"/>
                <w:color w:val="346C81"/>
              </w:rPr>
              <w:t>Approval by</w:t>
            </w:r>
          </w:p>
        </w:tc>
        <w:tc>
          <w:tcPr>
            <w:tcW w:w="7371" w:type="dxa"/>
            <w:vAlign w:val="center"/>
          </w:tcPr>
          <w:p w14:paraId="25239CFA" w14:textId="77777777" w:rsidR="00E46C02" w:rsidRPr="00383E99" w:rsidRDefault="00E46C02" w:rsidP="005F58D9">
            <w:pPr>
              <w:widowControl w:val="0"/>
              <w:spacing w:before="60" w:after="60"/>
              <w:rPr>
                <w:rFonts w:ascii="Open Sans" w:hAnsi="Open Sans" w:cs="Open Sans"/>
              </w:rPr>
            </w:pPr>
          </w:p>
        </w:tc>
      </w:tr>
      <w:tr w:rsidR="00E46C02" w:rsidRPr="00FD6C06" w14:paraId="0AE16040" w14:textId="77777777" w:rsidTr="000809F1">
        <w:tc>
          <w:tcPr>
            <w:tcW w:w="2268" w:type="dxa"/>
            <w:shd w:val="clear" w:color="auto" w:fill="F2F2F2" w:themeFill="background1" w:themeFillShade="F2"/>
            <w:vAlign w:val="center"/>
          </w:tcPr>
          <w:p w14:paraId="4A663CF7" w14:textId="77777777" w:rsidR="00E46C02" w:rsidRPr="00383E99" w:rsidRDefault="00E46C02" w:rsidP="005F58D9">
            <w:pPr>
              <w:widowControl w:val="0"/>
              <w:spacing w:before="60" w:after="60"/>
              <w:rPr>
                <w:rFonts w:ascii="Open Sans" w:hAnsi="Open Sans" w:cs="Open Sans"/>
                <w:color w:val="346C81"/>
              </w:rPr>
            </w:pPr>
            <w:r w:rsidRPr="00383E99">
              <w:rPr>
                <w:rFonts w:ascii="Open Sans" w:hAnsi="Open Sans" w:cs="Open Sans"/>
                <w:color w:val="346C81"/>
              </w:rPr>
              <w:t>Approval date</w:t>
            </w:r>
          </w:p>
        </w:tc>
        <w:tc>
          <w:tcPr>
            <w:tcW w:w="7371" w:type="dxa"/>
            <w:vAlign w:val="center"/>
          </w:tcPr>
          <w:p w14:paraId="4F3DA4A0" w14:textId="77777777" w:rsidR="00E46C02" w:rsidRPr="00383E99" w:rsidRDefault="00E46C02" w:rsidP="005F58D9">
            <w:pPr>
              <w:widowControl w:val="0"/>
              <w:spacing w:before="60" w:after="60"/>
              <w:rPr>
                <w:rFonts w:ascii="Open Sans" w:hAnsi="Open Sans" w:cs="Open Sans"/>
              </w:rPr>
            </w:pPr>
          </w:p>
        </w:tc>
      </w:tr>
      <w:tr w:rsidR="00E46C02" w:rsidRPr="00FD6C06" w14:paraId="16ADF68B" w14:textId="77777777" w:rsidTr="000809F1">
        <w:tc>
          <w:tcPr>
            <w:tcW w:w="2268" w:type="dxa"/>
            <w:tcBorders>
              <w:top w:val="single" w:sz="4" w:space="0" w:color="auto"/>
              <w:bottom w:val="single" w:sz="4" w:space="0" w:color="auto"/>
            </w:tcBorders>
            <w:shd w:val="clear" w:color="auto" w:fill="F2F2F2" w:themeFill="background1" w:themeFillShade="F2"/>
            <w:vAlign w:val="center"/>
          </w:tcPr>
          <w:p w14:paraId="03362DBA" w14:textId="77777777" w:rsidR="00E46C02" w:rsidRPr="00383E99" w:rsidRDefault="00E46C02" w:rsidP="005F58D9">
            <w:pPr>
              <w:widowControl w:val="0"/>
              <w:spacing w:before="60" w:after="60"/>
              <w:rPr>
                <w:rFonts w:ascii="Open Sans" w:hAnsi="Open Sans" w:cs="Open Sans"/>
                <w:color w:val="346C81"/>
              </w:rPr>
            </w:pPr>
            <w:r w:rsidRPr="00383E99">
              <w:rPr>
                <w:rFonts w:ascii="Open Sans" w:hAnsi="Open Sans" w:cs="Open Sans"/>
                <w:color w:val="346C81"/>
              </w:rPr>
              <w:t>Next review date</w:t>
            </w:r>
          </w:p>
        </w:tc>
        <w:tc>
          <w:tcPr>
            <w:tcW w:w="7371" w:type="dxa"/>
            <w:tcBorders>
              <w:top w:val="single" w:sz="4" w:space="0" w:color="auto"/>
              <w:bottom w:val="single" w:sz="4" w:space="0" w:color="auto"/>
            </w:tcBorders>
            <w:vAlign w:val="center"/>
          </w:tcPr>
          <w:p w14:paraId="5084EE12" w14:textId="77777777" w:rsidR="00E46C02" w:rsidRPr="00383E99" w:rsidRDefault="00E46C02" w:rsidP="005F58D9">
            <w:pPr>
              <w:widowControl w:val="0"/>
              <w:spacing w:before="60" w:after="60"/>
              <w:rPr>
                <w:rFonts w:ascii="Open Sans" w:hAnsi="Open Sans" w:cs="Open Sans"/>
              </w:rPr>
            </w:pPr>
          </w:p>
        </w:tc>
      </w:tr>
      <w:tr w:rsidR="00E46C02" w:rsidRPr="00FD6C06" w14:paraId="70B98BE3" w14:textId="77777777" w:rsidTr="000809F1">
        <w:tc>
          <w:tcPr>
            <w:tcW w:w="2268" w:type="dxa"/>
            <w:tcBorders>
              <w:top w:val="single" w:sz="4" w:space="0" w:color="auto"/>
              <w:bottom w:val="single" w:sz="18" w:space="0" w:color="auto"/>
            </w:tcBorders>
            <w:shd w:val="clear" w:color="auto" w:fill="F2F2F2" w:themeFill="background1" w:themeFillShade="F2"/>
            <w:vAlign w:val="center"/>
          </w:tcPr>
          <w:p w14:paraId="2AD80059" w14:textId="77777777" w:rsidR="00E46C02" w:rsidRPr="00383E99" w:rsidRDefault="00E46C02" w:rsidP="005F58D9">
            <w:pPr>
              <w:widowControl w:val="0"/>
              <w:spacing w:before="60" w:after="60"/>
              <w:rPr>
                <w:rFonts w:ascii="Open Sans" w:hAnsi="Open Sans" w:cs="Open Sans"/>
                <w:color w:val="346C81"/>
              </w:rPr>
            </w:pPr>
            <w:r w:rsidRPr="00383E99">
              <w:rPr>
                <w:rFonts w:ascii="Open Sans" w:hAnsi="Open Sans" w:cs="Open Sans"/>
                <w:color w:val="346C81"/>
              </w:rPr>
              <w:t>Contact person</w:t>
            </w:r>
          </w:p>
        </w:tc>
        <w:tc>
          <w:tcPr>
            <w:tcW w:w="7371" w:type="dxa"/>
            <w:tcBorders>
              <w:top w:val="single" w:sz="4" w:space="0" w:color="auto"/>
              <w:bottom w:val="single" w:sz="18" w:space="0" w:color="auto"/>
            </w:tcBorders>
            <w:vAlign w:val="center"/>
          </w:tcPr>
          <w:p w14:paraId="3B92259B" w14:textId="77777777" w:rsidR="00E46C02" w:rsidRPr="00383E99" w:rsidRDefault="00E46C02" w:rsidP="005F58D9">
            <w:pPr>
              <w:widowControl w:val="0"/>
              <w:spacing w:before="60" w:after="60"/>
              <w:rPr>
                <w:rFonts w:ascii="Open Sans" w:hAnsi="Open Sans" w:cs="Open Sans"/>
              </w:rPr>
            </w:pPr>
          </w:p>
        </w:tc>
      </w:tr>
    </w:tbl>
    <w:p w14:paraId="74A7B518" w14:textId="77777777" w:rsidR="000809F1" w:rsidRPr="000809F1" w:rsidRDefault="000809F1" w:rsidP="000809F1">
      <w:pPr>
        <w:widowControl w:val="0"/>
        <w:spacing w:before="120" w:after="120"/>
        <w:ind w:right="-35"/>
        <w:rPr>
          <w:rFonts w:ascii="Open Sans" w:eastAsia="Times New Roman" w:hAnsi="Open Sans" w:cs="Open Sans"/>
          <w:noProof/>
          <w:sz w:val="16"/>
          <w:szCs w:val="16"/>
          <w:lang w:eastAsia="en-AU"/>
        </w:rPr>
      </w:pPr>
      <w:r w:rsidRPr="000809F1">
        <w:rPr>
          <w:rFonts w:ascii="Open Sans" w:eastAsia="Times New Roman" w:hAnsi="Open Sans" w:cs="Open Sans"/>
          <w:noProof/>
          <w:sz w:val="16"/>
          <w:szCs w:val="16"/>
          <w:lang w:eastAsia="en-AU"/>
        </w:rPr>
        <w:t xml:space="preserve">Licensed under a </w:t>
      </w:r>
      <w:hyperlink r:id="rId20" w:history="1">
        <w:r w:rsidRPr="000809F1">
          <w:rPr>
            <w:rFonts w:ascii="Open Sans" w:eastAsia="Times New Roman" w:hAnsi="Open Sans" w:cs="Open Sans"/>
            <w:noProof/>
            <w:color w:val="0563C1" w:themeColor="hyperlink"/>
            <w:sz w:val="16"/>
            <w:szCs w:val="16"/>
            <w:u w:val="single"/>
            <w:lang w:eastAsia="en-AU"/>
          </w:rPr>
          <w:t>Creative Commons Attribution 4.0 International Licence (CC BY 4.0)</w:t>
        </w:r>
      </w:hyperlink>
      <w:r w:rsidRPr="000809F1">
        <w:rPr>
          <w:rFonts w:ascii="Open Sans" w:eastAsia="Times New Roman" w:hAnsi="Open Sans" w:cs="Open Sans"/>
          <w:noProof/>
          <w:sz w:val="16"/>
          <w:szCs w:val="16"/>
          <w:lang w:eastAsia="en-AU"/>
        </w:rPr>
        <w:t>, excluding the Government of South Australia brand, logos, and images. © Office of the Chief Information Officer, Department of Treasury and Finance, 2025.</w:t>
      </w:r>
    </w:p>
    <w:p w14:paraId="334022AC" w14:textId="77777777" w:rsidR="00563456" w:rsidRPr="00563456" w:rsidRDefault="00563456" w:rsidP="00A4552A">
      <w:pPr>
        <w:pStyle w:val="OCIOBodyText"/>
        <w:widowControl w:val="0"/>
        <w:spacing w:before="120" w:after="120"/>
        <w:rPr>
          <w:rFonts w:ascii="Open Sans" w:hAnsi="Open Sans"/>
          <w:b/>
          <w:color w:val="346C81"/>
          <w:sz w:val="24"/>
        </w:rPr>
      </w:pPr>
    </w:p>
    <w:p w14:paraId="02A4A357" w14:textId="77777777" w:rsidR="00382A89" w:rsidRPr="00C666F6" w:rsidRDefault="00382A89" w:rsidP="00A4552A">
      <w:pPr>
        <w:spacing w:before="120" w:after="120"/>
      </w:pPr>
    </w:p>
    <w:sectPr w:rsidR="00382A89" w:rsidRPr="00C666F6" w:rsidSect="009753E3">
      <w:footerReference w:type="first" r:id="rId21"/>
      <w:type w:val="continuous"/>
      <w:pgSz w:w="11906" w:h="16838" w:code="9"/>
      <w:pgMar w:top="1440" w:right="1080" w:bottom="1440" w:left="108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1307" w14:textId="77777777" w:rsidR="001D02C8" w:rsidRDefault="001D02C8" w:rsidP="00F43DBE">
      <w:r>
        <w:separator/>
      </w:r>
    </w:p>
  </w:endnote>
  <w:endnote w:type="continuationSeparator" w:id="0">
    <w:p w14:paraId="5D5B6619" w14:textId="77777777" w:rsidR="001D02C8" w:rsidRDefault="001D02C8" w:rsidP="00F43DBE">
      <w:r>
        <w:continuationSeparator/>
      </w:r>
    </w:p>
  </w:endnote>
  <w:endnote w:type="continuationNotice" w:id="1">
    <w:p w14:paraId="492BAE25" w14:textId="77777777" w:rsidR="001D02C8" w:rsidRDefault="001D0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Open Sans 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5193" w14:textId="77777777" w:rsidR="00A14AD3" w:rsidRDefault="007A1227">
    <w:pPr>
      <w:pStyle w:val="Footer"/>
    </w:pPr>
    <w:r>
      <w:rPr>
        <w:noProof/>
      </w:rPr>
      <mc:AlternateContent>
        <mc:Choice Requires="wps">
          <w:drawing>
            <wp:anchor distT="0" distB="0" distL="0" distR="0" simplePos="0" relativeHeight="251658241" behindDoc="0" locked="0" layoutInCell="1" allowOverlap="1" wp14:anchorId="06972F6B" wp14:editId="7102D291">
              <wp:simplePos x="635" y="635"/>
              <wp:positionH relativeFrom="page">
                <wp:align>center</wp:align>
              </wp:positionH>
              <wp:positionV relativeFrom="page">
                <wp:align>bottom</wp:align>
              </wp:positionV>
              <wp:extent cx="686435" cy="365760"/>
              <wp:effectExtent l="0" t="0" r="18415" b="0"/>
              <wp:wrapNone/>
              <wp:docPr id="1663728279" name="Text Box 6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129125" w14:textId="77777777" w:rsidR="007A1227" w:rsidRPr="007A1227" w:rsidRDefault="007A1227"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72F6B" id="_x0000_t202" coordsize="21600,21600" o:spt="202" path="m,l,21600r21600,l21600,xe">
              <v:stroke joinstyle="miter"/>
              <v:path gradientshapeok="t" o:connecttype="rect"/>
            </v:shapetype>
            <v:shape id="Text Box 60" o:spid="_x0000_s1029" type="#_x0000_t202" alt="OFFICIAL " style="position:absolute;margin-left:0;margin-top:0;width:54.05pt;height:28.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4D129125" w14:textId="77777777" w:rsidR="007A1227" w:rsidRPr="007A1227" w:rsidRDefault="007A1227"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0" w:type="dxa"/>
      <w:tblLayout w:type="fixed"/>
      <w:tblLook w:val="04A0" w:firstRow="1" w:lastRow="0" w:firstColumn="1" w:lastColumn="0" w:noHBand="0" w:noVBand="1"/>
    </w:tblPr>
    <w:tblGrid>
      <w:gridCol w:w="9614"/>
      <w:gridCol w:w="236"/>
    </w:tblGrid>
    <w:tr w:rsidR="00343E2F" w14:paraId="0D49D66A" w14:textId="77777777" w:rsidTr="00A32D8A">
      <w:trPr>
        <w:trHeight w:hRule="exact" w:val="57"/>
      </w:trPr>
      <w:tc>
        <w:tcPr>
          <w:tcW w:w="9850" w:type="dxa"/>
          <w:gridSpan w:val="2"/>
          <w:tcBorders>
            <w:top w:val="nil"/>
            <w:left w:val="nil"/>
            <w:bottom w:val="nil"/>
            <w:right w:val="nil"/>
          </w:tcBorders>
          <w:vAlign w:val="bottom"/>
        </w:tcPr>
        <w:p w14:paraId="5ECD83E5" w14:textId="0D2DE378" w:rsidR="00343E2F" w:rsidRPr="00506999" w:rsidRDefault="00343E2F" w:rsidP="00343E2F">
          <w:pPr>
            <w:pStyle w:val="Header"/>
            <w:jc w:val="right"/>
            <w:rPr>
              <w:rFonts w:ascii="Open Sans" w:hAnsi="Open Sans" w:cs="Open Sans"/>
              <w:color w:val="005F83"/>
              <w:sz w:val="24"/>
              <w:szCs w:val="24"/>
            </w:rPr>
          </w:pPr>
        </w:p>
      </w:tc>
    </w:tr>
    <w:tr w:rsidR="00343E2F" w:rsidRPr="00BE16B1" w14:paraId="2B398CF7" w14:textId="77777777" w:rsidTr="00A32D8A">
      <w:trPr>
        <w:trHeight w:val="284"/>
      </w:trPr>
      <w:tc>
        <w:tcPr>
          <w:tcW w:w="9614" w:type="dxa"/>
          <w:tcBorders>
            <w:top w:val="single" w:sz="18" w:space="0" w:color="346C81"/>
            <w:left w:val="nil"/>
            <w:bottom w:val="nil"/>
            <w:right w:val="nil"/>
          </w:tcBorders>
          <w:vAlign w:val="bottom"/>
        </w:tcPr>
        <w:p w14:paraId="05E17CEA" w14:textId="40844FAE" w:rsidR="00343E2F" w:rsidRPr="00BE16B1" w:rsidRDefault="00BA7B80" w:rsidP="006E4D6C">
          <w:pPr>
            <w:pStyle w:val="Header"/>
            <w:ind w:left="-100"/>
            <w:rPr>
              <w:rFonts w:ascii="Open Sans Light" w:hAnsi="Open Sans Light" w:cs="Open Sans Light"/>
              <w:b/>
              <w:bCs/>
              <w:caps/>
              <w:sz w:val="16"/>
              <w:szCs w:val="16"/>
            </w:rPr>
          </w:pPr>
          <w:r w:rsidRPr="00BE16B1">
            <w:rPr>
              <w:rFonts w:ascii="Open Sans Light" w:hAnsi="Open Sans Light" w:cs="Open Sans Light"/>
              <w:b/>
              <w:bCs/>
              <w:caps/>
              <w:sz w:val="16"/>
              <w:szCs w:val="16"/>
            </w:rPr>
            <w:fldChar w:fldCharType="begin"/>
          </w:r>
          <w:r w:rsidRPr="00BE16B1">
            <w:rPr>
              <w:rFonts w:ascii="Open Sans Light" w:hAnsi="Open Sans Light" w:cs="Open Sans Light"/>
              <w:b/>
              <w:bCs/>
              <w:caps/>
              <w:sz w:val="16"/>
              <w:szCs w:val="16"/>
            </w:rPr>
            <w:instrText xml:space="preserve"> REF roletitle \h  \* MERGEFORMAT </w:instrText>
          </w:r>
          <w:r w:rsidRPr="00BE16B1">
            <w:rPr>
              <w:rFonts w:ascii="Open Sans Light" w:hAnsi="Open Sans Light" w:cs="Open Sans Light"/>
              <w:b/>
              <w:bCs/>
              <w:caps/>
              <w:sz w:val="16"/>
              <w:szCs w:val="16"/>
            </w:rPr>
          </w:r>
          <w:r w:rsidR="00000000">
            <w:rPr>
              <w:rFonts w:ascii="Open Sans Light" w:hAnsi="Open Sans Light" w:cs="Open Sans Light"/>
              <w:b/>
              <w:bCs/>
              <w:caps/>
              <w:sz w:val="16"/>
              <w:szCs w:val="16"/>
            </w:rPr>
            <w:fldChar w:fldCharType="separate"/>
          </w:r>
          <w:r w:rsidRPr="00BE16B1">
            <w:rPr>
              <w:rFonts w:ascii="Open Sans Light" w:hAnsi="Open Sans Light" w:cs="Open Sans Light"/>
              <w:b/>
              <w:bCs/>
              <w:caps/>
              <w:sz w:val="16"/>
              <w:szCs w:val="16"/>
            </w:rPr>
            <w:fldChar w:fldCharType="end"/>
          </w:r>
          <w:r w:rsidR="00A32D8A" w:rsidRPr="00825FB3">
            <w:rPr>
              <w:rStyle w:val="DTFTitleChar"/>
              <w:rFonts w:ascii="Open Sans Light" w:hAnsi="Open Sans Light" w:cs="Open Sans Light"/>
              <w:b w:val="0"/>
              <w:bCs w:val="0"/>
              <w:caps/>
              <w:color w:val="auto"/>
              <w:sz w:val="16"/>
              <w:szCs w:val="16"/>
            </w:rPr>
            <w:t xml:space="preserve">cyber security </w:t>
          </w:r>
          <w:r w:rsidR="00F6272F">
            <w:rPr>
              <w:rStyle w:val="DTFTitleChar"/>
              <w:rFonts w:ascii="Open Sans Light" w:hAnsi="Open Sans Light" w:cs="Open Sans Light"/>
              <w:b w:val="0"/>
              <w:bCs w:val="0"/>
              <w:caps/>
              <w:color w:val="auto"/>
              <w:sz w:val="16"/>
              <w:szCs w:val="16"/>
            </w:rPr>
            <w:t xml:space="preserve">STRATEGY AND ROADMAP </w:t>
          </w:r>
          <w:r w:rsidR="00A32D8A" w:rsidRPr="00825FB3">
            <w:rPr>
              <w:rStyle w:val="DTFTitleChar"/>
              <w:rFonts w:ascii="Open Sans Light" w:hAnsi="Open Sans Light" w:cs="Open Sans Light"/>
              <w:b w:val="0"/>
              <w:bCs w:val="0"/>
              <w:caps/>
              <w:color w:val="auto"/>
              <w:sz w:val="16"/>
              <w:szCs w:val="16"/>
            </w:rPr>
            <w:t>TEMP</w:t>
          </w:r>
          <w:r w:rsidR="00A32D8A">
            <w:rPr>
              <w:rStyle w:val="DTFTitleChar"/>
              <w:rFonts w:ascii="Open Sans Light" w:hAnsi="Open Sans Light" w:cs="Open Sans Light"/>
              <w:b w:val="0"/>
              <w:bCs w:val="0"/>
              <w:caps/>
              <w:color w:val="auto"/>
              <w:sz w:val="16"/>
              <w:szCs w:val="16"/>
            </w:rPr>
            <w:t>LATE</w:t>
          </w:r>
        </w:p>
      </w:tc>
      <w:tc>
        <w:tcPr>
          <w:tcW w:w="236" w:type="dxa"/>
          <w:tcBorders>
            <w:top w:val="single" w:sz="18" w:space="0" w:color="346C81"/>
            <w:left w:val="nil"/>
            <w:bottom w:val="nil"/>
            <w:right w:val="nil"/>
          </w:tcBorders>
          <w:vAlign w:val="center"/>
        </w:tcPr>
        <w:p w14:paraId="3681C399" w14:textId="77777777" w:rsidR="00343E2F" w:rsidRPr="00BE16B1" w:rsidRDefault="00343E2F" w:rsidP="00343E2F">
          <w:pPr>
            <w:pStyle w:val="Header"/>
            <w:jc w:val="right"/>
            <w:rPr>
              <w:rFonts w:ascii="Open Sans Light" w:hAnsi="Open Sans Light" w:cs="Open Sans Light"/>
              <w:sz w:val="16"/>
              <w:szCs w:val="16"/>
            </w:rPr>
          </w:pPr>
          <w:r w:rsidRPr="00BE16B1">
            <w:rPr>
              <w:rFonts w:ascii="Open Sans Light" w:hAnsi="Open Sans Light" w:cs="Open Sans Light"/>
              <w:sz w:val="16"/>
              <w:szCs w:val="16"/>
            </w:rPr>
            <w:fldChar w:fldCharType="begin"/>
          </w:r>
          <w:r w:rsidRPr="00BE16B1">
            <w:rPr>
              <w:rFonts w:ascii="Open Sans Light" w:hAnsi="Open Sans Light" w:cs="Open Sans Light"/>
              <w:sz w:val="16"/>
              <w:szCs w:val="16"/>
            </w:rPr>
            <w:instrText xml:space="preserve"> PAGE   \* MERGEFORMAT </w:instrText>
          </w:r>
          <w:r w:rsidRPr="00BE16B1">
            <w:rPr>
              <w:rFonts w:ascii="Open Sans Light" w:hAnsi="Open Sans Light" w:cs="Open Sans Light"/>
              <w:sz w:val="16"/>
              <w:szCs w:val="16"/>
            </w:rPr>
            <w:fldChar w:fldCharType="separate"/>
          </w:r>
          <w:r w:rsidRPr="00BE16B1">
            <w:rPr>
              <w:rFonts w:ascii="Open Sans Light" w:hAnsi="Open Sans Light" w:cs="Open Sans Light"/>
              <w:sz w:val="16"/>
              <w:szCs w:val="16"/>
            </w:rPr>
            <w:t>1</w:t>
          </w:r>
          <w:r w:rsidRPr="00BE16B1">
            <w:rPr>
              <w:rFonts w:ascii="Open Sans Light" w:hAnsi="Open Sans Light" w:cs="Open Sans Light"/>
              <w:noProof/>
              <w:sz w:val="16"/>
              <w:szCs w:val="16"/>
            </w:rPr>
            <w:fldChar w:fldCharType="end"/>
          </w:r>
        </w:p>
      </w:tc>
    </w:tr>
    <w:tr w:rsidR="00343E2F" w14:paraId="40854B25" w14:textId="77777777" w:rsidTr="00A32D8A">
      <w:trPr>
        <w:trHeight w:hRule="exact" w:val="284"/>
      </w:trPr>
      <w:tc>
        <w:tcPr>
          <w:tcW w:w="9850" w:type="dxa"/>
          <w:gridSpan w:val="2"/>
          <w:tcBorders>
            <w:top w:val="nil"/>
            <w:left w:val="nil"/>
            <w:bottom w:val="nil"/>
            <w:right w:val="nil"/>
          </w:tcBorders>
          <w:vAlign w:val="bottom"/>
        </w:tcPr>
        <w:p w14:paraId="59E1A50A" w14:textId="26417F14" w:rsidR="00343E2F" w:rsidRPr="00B823A3" w:rsidRDefault="00343E2F" w:rsidP="00343E2F">
          <w:pPr>
            <w:pStyle w:val="Header"/>
            <w:ind w:right="-108"/>
            <w:jc w:val="right"/>
            <w:rPr>
              <w:rFonts w:ascii="Open Sans SemiBold" w:hAnsi="Open Sans SemiBold" w:cs="Open Sans SemiBold"/>
              <w:color w:val="C00000"/>
              <w:sz w:val="24"/>
              <w:szCs w:val="24"/>
            </w:rPr>
          </w:pPr>
        </w:p>
      </w:tc>
    </w:tr>
  </w:tbl>
  <w:p w14:paraId="54A0B477" w14:textId="39B4E986" w:rsidR="00680F97" w:rsidRPr="00557B42" w:rsidRDefault="00A32D8A">
    <w:pPr>
      <w:pStyle w:val="Footer"/>
      <w:rPr>
        <w:sz w:val="2"/>
        <w:szCs w:val="2"/>
      </w:rPr>
    </w:pPr>
    <w:r>
      <w:rPr>
        <w:rFonts w:ascii="Open Sans" w:hAnsi="Open Sans" w:cs="Open Sans"/>
        <w:noProof/>
        <w:color w:val="005F83"/>
        <w:sz w:val="24"/>
        <w:szCs w:val="24"/>
      </w:rPr>
      <mc:AlternateContent>
        <mc:Choice Requires="wps">
          <w:drawing>
            <wp:anchor distT="0" distB="0" distL="0" distR="0" simplePos="0" relativeHeight="251658242" behindDoc="0" locked="0" layoutInCell="1" allowOverlap="1" wp14:anchorId="1454F572" wp14:editId="208EC0C8">
              <wp:simplePos x="0" y="0"/>
              <wp:positionH relativeFrom="margin">
                <wp:align>center</wp:align>
              </wp:positionH>
              <wp:positionV relativeFrom="page">
                <wp:posOffset>9849533</wp:posOffset>
              </wp:positionV>
              <wp:extent cx="686435" cy="365760"/>
              <wp:effectExtent l="0" t="0" r="18415" b="0"/>
              <wp:wrapNone/>
              <wp:docPr id="478991297" name="Text Box 6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C6E16F" w14:textId="77777777" w:rsidR="007A1227" w:rsidRPr="007A1227" w:rsidRDefault="007A1227"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54F572" id="_x0000_t202" coordsize="21600,21600" o:spt="202" path="m,l,21600r21600,l21600,xe">
              <v:stroke joinstyle="miter"/>
              <v:path gradientshapeok="t" o:connecttype="rect"/>
            </v:shapetype>
            <v:shape id="Text Box 61" o:spid="_x0000_s1030" type="#_x0000_t202" alt="OFFICIAL " style="position:absolute;margin-left:0;margin-top:775.55pt;width:54.05pt;height:28.8pt;z-index:251658242;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" filled="f" stroked="f">
              <v:textbox style="mso-fit-shape-to-text:t" inset="0,0,0,15pt">
                <w:txbxContent>
                  <w:p w14:paraId="13C6E16F" w14:textId="77777777" w:rsidR="007A1227" w:rsidRPr="007A1227" w:rsidRDefault="007A1227"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949" w:type="dxa"/>
      <w:tblInd w:w="-284" w:type="dxa"/>
      <w:tblLayout w:type="fixed"/>
      <w:tblLook w:val="04A0" w:firstRow="1" w:lastRow="0" w:firstColumn="1" w:lastColumn="0" w:noHBand="0" w:noVBand="1"/>
    </w:tblPr>
    <w:tblGrid>
      <w:gridCol w:w="13939"/>
      <w:gridCol w:w="1010"/>
    </w:tblGrid>
    <w:tr w:rsidR="001F5E1B" w14:paraId="7C83ECDD" w14:textId="77777777" w:rsidTr="00F6272F">
      <w:trPr>
        <w:trHeight w:hRule="exact" w:val="71"/>
      </w:trPr>
      <w:tc>
        <w:tcPr>
          <w:tcW w:w="14949" w:type="dxa"/>
          <w:gridSpan w:val="2"/>
          <w:tcBorders>
            <w:top w:val="nil"/>
            <w:left w:val="nil"/>
            <w:bottom w:val="nil"/>
            <w:right w:val="nil"/>
          </w:tcBorders>
          <w:vAlign w:val="bottom"/>
        </w:tcPr>
        <w:p w14:paraId="5F45315F" w14:textId="42B7495B" w:rsidR="001F5E1B" w:rsidRPr="00506999" w:rsidRDefault="00F6272F" w:rsidP="001F5E1B">
          <w:pPr>
            <w:pStyle w:val="Header"/>
            <w:jc w:val="right"/>
            <w:rPr>
              <w:rFonts w:ascii="Open Sans" w:hAnsi="Open Sans" w:cs="Open Sans"/>
              <w:color w:val="005F83"/>
              <w:sz w:val="24"/>
              <w:szCs w:val="24"/>
            </w:rPr>
          </w:pPr>
          <w:r>
            <w:rPr>
              <w:rFonts w:ascii="Open Sans" w:hAnsi="Open Sans" w:cs="Open Sans"/>
              <w:noProof/>
              <w:color w:val="005F83"/>
              <w:sz w:val="24"/>
              <w:szCs w:val="24"/>
            </w:rPr>
            <mc:AlternateContent>
              <mc:Choice Requires="wps">
                <w:drawing>
                  <wp:anchor distT="0" distB="0" distL="0" distR="0" simplePos="0" relativeHeight="251660294" behindDoc="0" locked="0" layoutInCell="1" allowOverlap="1" wp14:anchorId="2C1184F3" wp14:editId="7A549A35">
                    <wp:simplePos x="0" y="0"/>
                    <wp:positionH relativeFrom="page">
                      <wp:posOffset>4639945</wp:posOffset>
                    </wp:positionH>
                    <wp:positionV relativeFrom="page">
                      <wp:posOffset>40005</wp:posOffset>
                    </wp:positionV>
                    <wp:extent cx="686435" cy="365760"/>
                    <wp:effectExtent l="0" t="0" r="18415" b="0"/>
                    <wp:wrapNone/>
                    <wp:docPr id="407059323" name="Text Box 6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AE4977" w14:textId="77777777" w:rsidR="00F6272F" w:rsidRPr="007A1227" w:rsidRDefault="00F6272F" w:rsidP="001F5E1B">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1184F3" id="_x0000_t202" coordsize="21600,21600" o:spt="202" path="m,l,21600r21600,l21600,xe">
                    <v:stroke joinstyle="miter"/>
                    <v:path gradientshapeok="t" o:connecttype="rect"/>
                  </v:shapetype>
                  <v:shape id="_x0000_s1031" type="#_x0000_t202" alt="OFFICIAL " style="position:absolute;left:0;text-align:left;margin-left:365.35pt;margin-top:3.15pt;width:54.05pt;height:28.8pt;z-index:25166029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" filled="f" stroked="f">
                    <v:textbox style="mso-fit-shape-to-text:t" inset="0,0,0,15pt">
                      <w:txbxContent>
                        <w:p w14:paraId="5EAE4977" w14:textId="77777777" w:rsidR="00F6272F" w:rsidRPr="007A1227" w:rsidRDefault="00F6272F" w:rsidP="001F5E1B">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v:textbox>
                    <w10:wrap anchorx="page" anchory="page"/>
                  </v:shape>
                </w:pict>
              </mc:Fallback>
            </mc:AlternateContent>
          </w:r>
        </w:p>
      </w:tc>
    </w:tr>
    <w:tr w:rsidR="001F5E1B" w14:paraId="0F5008BB" w14:textId="77777777" w:rsidTr="00F6272F">
      <w:trPr>
        <w:trHeight w:val="353"/>
      </w:trPr>
      <w:tc>
        <w:tcPr>
          <w:tcW w:w="14949" w:type="dxa"/>
          <w:gridSpan w:val="2"/>
          <w:tcBorders>
            <w:top w:val="nil"/>
            <w:left w:val="nil"/>
            <w:bottom w:val="single" w:sz="8" w:space="0" w:color="346C81"/>
            <w:right w:val="nil"/>
          </w:tcBorders>
        </w:tcPr>
        <w:p w14:paraId="6C22D4F1" w14:textId="22C7D4D5" w:rsidR="001F5E1B" w:rsidRPr="009B3D7C" w:rsidRDefault="001F5E1B" w:rsidP="001F5E1B">
          <w:pPr>
            <w:pStyle w:val="Header"/>
            <w:jc w:val="right"/>
            <w:rPr>
              <w:rFonts w:ascii="Open Sans" w:hAnsi="Open Sans" w:cs="Open Sans"/>
              <w:sz w:val="24"/>
              <w:szCs w:val="24"/>
            </w:rPr>
          </w:pPr>
        </w:p>
      </w:tc>
    </w:tr>
    <w:tr w:rsidR="00F6272F" w:rsidRPr="00742705" w14:paraId="3BE57289" w14:textId="77777777" w:rsidTr="00F6272F">
      <w:trPr>
        <w:trHeight w:val="353"/>
      </w:trPr>
      <w:tc>
        <w:tcPr>
          <w:tcW w:w="13939" w:type="dxa"/>
          <w:tcBorders>
            <w:top w:val="single" w:sz="18" w:space="0" w:color="346C81"/>
            <w:left w:val="nil"/>
            <w:bottom w:val="nil"/>
            <w:right w:val="nil"/>
          </w:tcBorders>
          <w:vAlign w:val="bottom"/>
        </w:tcPr>
        <w:p w14:paraId="0C6BA60F" w14:textId="7F58A856" w:rsidR="00F6272F" w:rsidRPr="00742705" w:rsidRDefault="00F6272F" w:rsidP="00F6272F">
          <w:pPr>
            <w:pStyle w:val="Header"/>
            <w:ind w:left="38"/>
            <w:rPr>
              <w:rFonts w:ascii="Open Sans Light" w:hAnsi="Open Sans Light" w:cs="Open Sans Light"/>
              <w:b/>
              <w:bCs/>
              <w:caps/>
              <w:sz w:val="16"/>
              <w:szCs w:val="16"/>
            </w:rPr>
          </w:pPr>
          <w:r w:rsidRPr="00BE16B1">
            <w:rPr>
              <w:rFonts w:ascii="Open Sans Light" w:hAnsi="Open Sans Light" w:cs="Open Sans Light"/>
              <w:b/>
              <w:bCs/>
              <w:caps/>
              <w:sz w:val="16"/>
              <w:szCs w:val="16"/>
            </w:rPr>
            <w:fldChar w:fldCharType="begin"/>
          </w:r>
          <w:r w:rsidRPr="00BE16B1">
            <w:rPr>
              <w:rFonts w:ascii="Open Sans Light" w:hAnsi="Open Sans Light" w:cs="Open Sans Light"/>
              <w:b/>
              <w:bCs/>
              <w:caps/>
              <w:sz w:val="16"/>
              <w:szCs w:val="16"/>
            </w:rPr>
            <w:instrText xml:space="preserve"> REF roletitle \h  \* MERGEFORMAT </w:instrText>
          </w:r>
          <w:r w:rsidRPr="00BE16B1">
            <w:rPr>
              <w:rFonts w:ascii="Open Sans Light" w:hAnsi="Open Sans Light" w:cs="Open Sans Light"/>
              <w:b/>
              <w:bCs/>
              <w:caps/>
              <w:sz w:val="16"/>
              <w:szCs w:val="16"/>
            </w:rPr>
          </w:r>
          <w:r w:rsidR="00000000">
            <w:rPr>
              <w:rFonts w:ascii="Open Sans Light" w:hAnsi="Open Sans Light" w:cs="Open Sans Light"/>
              <w:b/>
              <w:bCs/>
              <w:caps/>
              <w:sz w:val="16"/>
              <w:szCs w:val="16"/>
            </w:rPr>
            <w:fldChar w:fldCharType="separate"/>
          </w:r>
          <w:r w:rsidRPr="00BE16B1">
            <w:rPr>
              <w:rFonts w:ascii="Open Sans Light" w:hAnsi="Open Sans Light" w:cs="Open Sans Light"/>
              <w:b/>
              <w:bCs/>
              <w:caps/>
              <w:sz w:val="16"/>
              <w:szCs w:val="16"/>
            </w:rPr>
            <w:fldChar w:fldCharType="end"/>
          </w:r>
          <w:r w:rsidRPr="00825FB3">
            <w:rPr>
              <w:rStyle w:val="DTFTitleChar"/>
              <w:rFonts w:ascii="Open Sans Light" w:hAnsi="Open Sans Light" w:cs="Open Sans Light"/>
              <w:b w:val="0"/>
              <w:bCs w:val="0"/>
              <w:caps/>
              <w:color w:val="auto"/>
              <w:sz w:val="16"/>
              <w:szCs w:val="16"/>
            </w:rPr>
            <w:t xml:space="preserve">cyber security </w:t>
          </w:r>
          <w:r>
            <w:rPr>
              <w:rStyle w:val="DTFTitleChar"/>
              <w:rFonts w:ascii="Open Sans Light" w:hAnsi="Open Sans Light" w:cs="Open Sans Light"/>
              <w:b w:val="0"/>
              <w:bCs w:val="0"/>
              <w:caps/>
              <w:color w:val="auto"/>
              <w:sz w:val="16"/>
              <w:szCs w:val="16"/>
            </w:rPr>
            <w:t xml:space="preserve">STRATEGY AND ROADMAP </w:t>
          </w:r>
          <w:r w:rsidRPr="00825FB3">
            <w:rPr>
              <w:rStyle w:val="DTFTitleChar"/>
              <w:rFonts w:ascii="Open Sans Light" w:hAnsi="Open Sans Light" w:cs="Open Sans Light"/>
              <w:b w:val="0"/>
              <w:bCs w:val="0"/>
              <w:caps/>
              <w:color w:val="auto"/>
              <w:sz w:val="16"/>
              <w:szCs w:val="16"/>
            </w:rPr>
            <w:t>TEMP</w:t>
          </w:r>
          <w:r>
            <w:rPr>
              <w:rStyle w:val="DTFTitleChar"/>
              <w:rFonts w:ascii="Open Sans Light" w:hAnsi="Open Sans Light" w:cs="Open Sans Light"/>
              <w:b w:val="0"/>
              <w:bCs w:val="0"/>
              <w:caps/>
              <w:color w:val="auto"/>
              <w:sz w:val="16"/>
              <w:szCs w:val="16"/>
            </w:rPr>
            <w:t>LATE</w:t>
          </w:r>
        </w:p>
      </w:tc>
      <w:tc>
        <w:tcPr>
          <w:tcW w:w="1010" w:type="dxa"/>
          <w:tcBorders>
            <w:top w:val="single" w:sz="18" w:space="0" w:color="346C81"/>
            <w:left w:val="nil"/>
            <w:bottom w:val="nil"/>
            <w:right w:val="nil"/>
          </w:tcBorders>
          <w:vAlign w:val="center"/>
        </w:tcPr>
        <w:p w14:paraId="18CE42CD" w14:textId="77777777" w:rsidR="00F6272F" w:rsidRPr="00742705" w:rsidRDefault="00F6272F" w:rsidP="00F6272F">
          <w:pPr>
            <w:pStyle w:val="Header"/>
            <w:jc w:val="right"/>
            <w:rPr>
              <w:rFonts w:ascii="Open Sans Light" w:hAnsi="Open Sans Light" w:cs="Open Sans Light"/>
              <w:sz w:val="16"/>
              <w:szCs w:val="16"/>
            </w:rPr>
          </w:pPr>
          <w:r w:rsidRPr="00742705">
            <w:rPr>
              <w:rFonts w:ascii="Open Sans Light" w:hAnsi="Open Sans Light" w:cs="Open Sans Light"/>
              <w:sz w:val="16"/>
              <w:szCs w:val="16"/>
            </w:rPr>
            <w:fldChar w:fldCharType="begin"/>
          </w:r>
          <w:r w:rsidRPr="00742705">
            <w:rPr>
              <w:rFonts w:ascii="Open Sans Light" w:hAnsi="Open Sans Light" w:cs="Open Sans Light"/>
              <w:sz w:val="16"/>
              <w:szCs w:val="16"/>
            </w:rPr>
            <w:instrText xml:space="preserve"> PAGE   \* MERGEFORMAT </w:instrText>
          </w:r>
          <w:r w:rsidRPr="00742705">
            <w:rPr>
              <w:rFonts w:ascii="Open Sans Light" w:hAnsi="Open Sans Light" w:cs="Open Sans Light"/>
              <w:sz w:val="16"/>
              <w:szCs w:val="16"/>
            </w:rPr>
            <w:fldChar w:fldCharType="separate"/>
          </w:r>
          <w:r w:rsidRPr="00742705">
            <w:rPr>
              <w:rFonts w:ascii="Open Sans Light" w:hAnsi="Open Sans Light" w:cs="Open Sans Light"/>
              <w:sz w:val="16"/>
              <w:szCs w:val="16"/>
            </w:rPr>
            <w:t>1</w:t>
          </w:r>
          <w:r w:rsidRPr="00742705">
            <w:rPr>
              <w:rFonts w:ascii="Open Sans Light" w:hAnsi="Open Sans Light" w:cs="Open Sans Light"/>
              <w:noProof/>
              <w:sz w:val="16"/>
              <w:szCs w:val="16"/>
            </w:rPr>
            <w:fldChar w:fldCharType="end"/>
          </w:r>
        </w:p>
      </w:tc>
    </w:tr>
  </w:tbl>
  <w:p w14:paraId="4EABB37C" w14:textId="2601CC73" w:rsidR="001F5E1B" w:rsidRDefault="001F5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17" w:type="dxa"/>
      <w:tblInd w:w="-284" w:type="dxa"/>
      <w:tblLayout w:type="fixed"/>
      <w:tblLook w:val="04A0" w:firstRow="1" w:lastRow="0" w:firstColumn="1" w:lastColumn="0" w:noHBand="0" w:noVBand="1"/>
    </w:tblPr>
    <w:tblGrid>
      <w:gridCol w:w="9498"/>
      <w:gridCol w:w="567"/>
      <w:gridCol w:w="152"/>
    </w:tblGrid>
    <w:tr w:rsidR="004F3509" w14:paraId="32B36ABD" w14:textId="77777777" w:rsidTr="00F6272F">
      <w:trPr>
        <w:gridAfter w:val="1"/>
        <w:wAfter w:w="152" w:type="dxa"/>
        <w:trHeight w:hRule="exact" w:val="66"/>
      </w:trPr>
      <w:tc>
        <w:tcPr>
          <w:tcW w:w="10065" w:type="dxa"/>
          <w:gridSpan w:val="2"/>
          <w:tcBorders>
            <w:top w:val="nil"/>
            <w:left w:val="nil"/>
            <w:bottom w:val="nil"/>
            <w:right w:val="nil"/>
          </w:tcBorders>
          <w:vAlign w:val="bottom"/>
        </w:tcPr>
        <w:p w14:paraId="5878F09C" w14:textId="2876E5A0" w:rsidR="004F3509" w:rsidRPr="00506999" w:rsidRDefault="004F3509" w:rsidP="001F5E1B">
          <w:pPr>
            <w:pStyle w:val="Header"/>
            <w:jc w:val="right"/>
            <w:rPr>
              <w:rFonts w:ascii="Open Sans" w:hAnsi="Open Sans" w:cs="Open Sans"/>
              <w:color w:val="005F83"/>
              <w:sz w:val="24"/>
              <w:szCs w:val="24"/>
            </w:rPr>
          </w:pPr>
        </w:p>
      </w:tc>
    </w:tr>
    <w:tr w:rsidR="004F3509" w14:paraId="6BE62266" w14:textId="77777777" w:rsidTr="00F6272F">
      <w:trPr>
        <w:gridAfter w:val="1"/>
        <w:wAfter w:w="152" w:type="dxa"/>
        <w:trHeight w:val="329"/>
      </w:trPr>
      <w:tc>
        <w:tcPr>
          <w:tcW w:w="10065" w:type="dxa"/>
          <w:gridSpan w:val="2"/>
          <w:tcBorders>
            <w:top w:val="nil"/>
            <w:left w:val="nil"/>
            <w:bottom w:val="nil"/>
            <w:right w:val="nil"/>
          </w:tcBorders>
        </w:tcPr>
        <w:p w14:paraId="281294E0" w14:textId="030128CD" w:rsidR="004F3509" w:rsidRPr="009B3D7C" w:rsidRDefault="004F3509" w:rsidP="001F5E1B">
          <w:pPr>
            <w:pStyle w:val="Header"/>
            <w:jc w:val="right"/>
            <w:rPr>
              <w:rFonts w:ascii="Open Sans" w:hAnsi="Open Sans" w:cs="Open Sans"/>
              <w:sz w:val="24"/>
              <w:szCs w:val="24"/>
            </w:rPr>
          </w:pPr>
        </w:p>
      </w:tc>
    </w:tr>
    <w:tr w:rsidR="004F3509" w:rsidRPr="00742705" w14:paraId="10ED6CF3" w14:textId="77777777" w:rsidTr="00F6272F">
      <w:trPr>
        <w:trHeight w:val="329"/>
      </w:trPr>
      <w:tc>
        <w:tcPr>
          <w:tcW w:w="9498" w:type="dxa"/>
          <w:tcBorders>
            <w:top w:val="single" w:sz="18" w:space="0" w:color="346C81"/>
            <w:left w:val="nil"/>
            <w:bottom w:val="nil"/>
            <w:right w:val="nil"/>
          </w:tcBorders>
          <w:vAlign w:val="bottom"/>
        </w:tcPr>
        <w:p w14:paraId="76C298C4" w14:textId="1C832EAD" w:rsidR="004F3509" w:rsidRPr="00742705" w:rsidRDefault="004F3509" w:rsidP="00622A55">
          <w:pPr>
            <w:pStyle w:val="Header"/>
            <w:rPr>
              <w:rFonts w:ascii="Open Sans Light" w:hAnsi="Open Sans Light" w:cs="Open Sans Light"/>
              <w:b/>
              <w:bCs/>
              <w:caps/>
              <w:sz w:val="16"/>
              <w:szCs w:val="16"/>
            </w:rPr>
          </w:pPr>
          <w:r w:rsidRPr="00742705">
            <w:rPr>
              <w:rFonts w:ascii="Open Sans Light" w:hAnsi="Open Sans Light" w:cs="Open Sans Light"/>
              <w:b/>
              <w:bCs/>
              <w:caps/>
              <w:sz w:val="16"/>
              <w:szCs w:val="16"/>
            </w:rPr>
            <w:fldChar w:fldCharType="begin"/>
          </w:r>
          <w:r w:rsidRPr="00742705">
            <w:rPr>
              <w:rFonts w:ascii="Open Sans Light" w:hAnsi="Open Sans Light" w:cs="Open Sans Light"/>
              <w:b/>
              <w:bCs/>
              <w:caps/>
              <w:sz w:val="16"/>
              <w:szCs w:val="16"/>
            </w:rPr>
            <w:instrText xml:space="preserve"> REF roletitle \h  \* MERGEFORMAT </w:instrText>
          </w:r>
          <w:r w:rsidRPr="00742705">
            <w:rPr>
              <w:rFonts w:ascii="Open Sans Light" w:hAnsi="Open Sans Light" w:cs="Open Sans Light"/>
              <w:b/>
              <w:bCs/>
              <w:caps/>
              <w:sz w:val="16"/>
              <w:szCs w:val="16"/>
            </w:rPr>
          </w:r>
          <w:r w:rsidR="00000000">
            <w:rPr>
              <w:rFonts w:ascii="Open Sans Light" w:hAnsi="Open Sans Light" w:cs="Open Sans Light"/>
              <w:b/>
              <w:bCs/>
              <w:caps/>
              <w:sz w:val="16"/>
              <w:szCs w:val="16"/>
            </w:rPr>
            <w:fldChar w:fldCharType="separate"/>
          </w:r>
          <w:r w:rsidRPr="00742705">
            <w:rPr>
              <w:rFonts w:ascii="Open Sans Light" w:hAnsi="Open Sans Light" w:cs="Open Sans Light"/>
              <w:b/>
              <w:bCs/>
              <w:caps/>
              <w:sz w:val="16"/>
              <w:szCs w:val="16"/>
            </w:rPr>
            <w:fldChar w:fldCharType="end"/>
          </w:r>
          <w:r w:rsidRPr="00742705">
            <w:rPr>
              <w:rFonts w:ascii="Open Sans Light" w:hAnsi="Open Sans Light" w:cs="Open Sans Light"/>
              <w:b/>
              <w:bCs/>
              <w:caps/>
              <w:sz w:val="16"/>
              <w:szCs w:val="16"/>
            </w:rPr>
            <w:t xml:space="preserve"> </w:t>
          </w:r>
          <w:r w:rsidR="00F6272F" w:rsidRPr="00825FB3">
            <w:rPr>
              <w:rStyle w:val="DTFTitleChar"/>
              <w:rFonts w:ascii="Open Sans Light" w:hAnsi="Open Sans Light" w:cs="Open Sans Light"/>
              <w:b w:val="0"/>
              <w:bCs w:val="0"/>
              <w:caps/>
              <w:color w:val="auto"/>
              <w:sz w:val="16"/>
              <w:szCs w:val="16"/>
            </w:rPr>
            <w:t xml:space="preserve">cyber security </w:t>
          </w:r>
          <w:r w:rsidR="00F6272F">
            <w:rPr>
              <w:rStyle w:val="DTFTitleChar"/>
              <w:rFonts w:ascii="Open Sans Light" w:hAnsi="Open Sans Light" w:cs="Open Sans Light"/>
              <w:b w:val="0"/>
              <w:bCs w:val="0"/>
              <w:caps/>
              <w:color w:val="auto"/>
              <w:sz w:val="16"/>
              <w:szCs w:val="16"/>
            </w:rPr>
            <w:t xml:space="preserve">STRATEGY AND ROADMAP </w:t>
          </w:r>
          <w:r w:rsidR="00F6272F" w:rsidRPr="00825FB3">
            <w:rPr>
              <w:rStyle w:val="DTFTitleChar"/>
              <w:rFonts w:ascii="Open Sans Light" w:hAnsi="Open Sans Light" w:cs="Open Sans Light"/>
              <w:b w:val="0"/>
              <w:bCs w:val="0"/>
              <w:caps/>
              <w:color w:val="auto"/>
              <w:sz w:val="16"/>
              <w:szCs w:val="16"/>
            </w:rPr>
            <w:t>TEMP</w:t>
          </w:r>
          <w:r w:rsidR="00F6272F">
            <w:rPr>
              <w:rStyle w:val="DTFTitleChar"/>
              <w:rFonts w:ascii="Open Sans Light" w:hAnsi="Open Sans Light" w:cs="Open Sans Light"/>
              <w:b w:val="0"/>
              <w:bCs w:val="0"/>
              <w:caps/>
              <w:color w:val="auto"/>
              <w:sz w:val="16"/>
              <w:szCs w:val="16"/>
            </w:rPr>
            <w:t>LATE</w:t>
          </w:r>
        </w:p>
      </w:tc>
      <w:tc>
        <w:tcPr>
          <w:tcW w:w="719" w:type="dxa"/>
          <w:gridSpan w:val="2"/>
          <w:tcBorders>
            <w:top w:val="single" w:sz="18" w:space="0" w:color="346C81"/>
            <w:left w:val="nil"/>
            <w:bottom w:val="nil"/>
            <w:right w:val="nil"/>
          </w:tcBorders>
          <w:vAlign w:val="center"/>
        </w:tcPr>
        <w:p w14:paraId="226B7ED5" w14:textId="77777777" w:rsidR="004F3509" w:rsidRPr="00742705" w:rsidRDefault="004F3509" w:rsidP="001F5E1B">
          <w:pPr>
            <w:pStyle w:val="Header"/>
            <w:jc w:val="right"/>
            <w:rPr>
              <w:rFonts w:ascii="Open Sans Light" w:hAnsi="Open Sans Light" w:cs="Open Sans Light"/>
              <w:sz w:val="16"/>
              <w:szCs w:val="16"/>
            </w:rPr>
          </w:pPr>
          <w:r w:rsidRPr="00742705">
            <w:rPr>
              <w:rFonts w:ascii="Open Sans Light" w:hAnsi="Open Sans Light" w:cs="Open Sans Light"/>
              <w:sz w:val="16"/>
              <w:szCs w:val="16"/>
            </w:rPr>
            <w:fldChar w:fldCharType="begin"/>
          </w:r>
          <w:r w:rsidRPr="00742705">
            <w:rPr>
              <w:rFonts w:ascii="Open Sans Light" w:hAnsi="Open Sans Light" w:cs="Open Sans Light"/>
              <w:sz w:val="16"/>
              <w:szCs w:val="16"/>
            </w:rPr>
            <w:instrText xml:space="preserve"> PAGE   \* MERGEFORMAT </w:instrText>
          </w:r>
          <w:r w:rsidRPr="00742705">
            <w:rPr>
              <w:rFonts w:ascii="Open Sans Light" w:hAnsi="Open Sans Light" w:cs="Open Sans Light"/>
              <w:sz w:val="16"/>
              <w:szCs w:val="16"/>
            </w:rPr>
            <w:fldChar w:fldCharType="separate"/>
          </w:r>
          <w:r w:rsidRPr="00742705">
            <w:rPr>
              <w:rFonts w:ascii="Open Sans Light" w:hAnsi="Open Sans Light" w:cs="Open Sans Light"/>
              <w:sz w:val="16"/>
              <w:szCs w:val="16"/>
            </w:rPr>
            <w:t>1</w:t>
          </w:r>
          <w:r w:rsidRPr="00742705">
            <w:rPr>
              <w:rFonts w:ascii="Open Sans Light" w:hAnsi="Open Sans Light" w:cs="Open Sans Light"/>
              <w:noProof/>
              <w:sz w:val="16"/>
              <w:szCs w:val="16"/>
            </w:rPr>
            <w:fldChar w:fldCharType="end"/>
          </w:r>
        </w:p>
      </w:tc>
    </w:tr>
  </w:tbl>
  <w:p w14:paraId="6A4E21D9" w14:textId="7453E7E4" w:rsidR="004F3509" w:rsidRDefault="00F6272F">
    <w:pPr>
      <w:pStyle w:val="Footer"/>
    </w:pPr>
    <w:r>
      <w:rPr>
        <w:rFonts w:ascii="Open Sans" w:hAnsi="Open Sans" w:cs="Open Sans"/>
        <w:noProof/>
        <w:color w:val="005F83"/>
        <w:sz w:val="24"/>
        <w:szCs w:val="24"/>
      </w:rPr>
      <mc:AlternateContent>
        <mc:Choice Requires="wps">
          <w:drawing>
            <wp:anchor distT="0" distB="0" distL="0" distR="0" simplePos="0" relativeHeight="251658246" behindDoc="0" locked="0" layoutInCell="1" allowOverlap="1" wp14:anchorId="52757E4A" wp14:editId="2F61AEC2">
              <wp:simplePos x="0" y="0"/>
              <wp:positionH relativeFrom="page">
                <wp:posOffset>3446780</wp:posOffset>
              </wp:positionH>
              <wp:positionV relativeFrom="bottomMargin">
                <wp:posOffset>48560</wp:posOffset>
              </wp:positionV>
              <wp:extent cx="686435" cy="365760"/>
              <wp:effectExtent l="0" t="0" r="18415" b="0"/>
              <wp:wrapNone/>
              <wp:docPr id="1728927741" name="Text Box 6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984416" w14:textId="77777777" w:rsidR="004F3509" w:rsidRPr="007A1227" w:rsidRDefault="004F3509" w:rsidP="001F5E1B">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757E4A" id="_x0000_t202" coordsize="21600,21600" o:spt="202" path="m,l,21600r21600,l21600,xe">
              <v:stroke joinstyle="miter"/>
              <v:path gradientshapeok="t" o:connecttype="rect"/>
            </v:shapetype>
            <v:shape id="_x0000_s1032" type="#_x0000_t202" alt="OFFICIAL " style="position:absolute;margin-left:271.4pt;margin-top:3.8pt;width:54.05pt;height:28.8pt;z-index:251658246;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" filled="f" stroked="f">
              <v:textbox style="mso-fit-shape-to-text:t" inset="0,0,0,15pt">
                <w:txbxContent>
                  <w:p w14:paraId="5C984416" w14:textId="77777777" w:rsidR="004F3509" w:rsidRPr="007A1227" w:rsidRDefault="004F3509" w:rsidP="001F5E1B">
                    <w:pPr>
                      <w:rPr>
                        <w:rFonts w:ascii="Arial" w:eastAsia="Arial" w:hAnsi="Arial" w:cs="Arial"/>
                        <w:noProof/>
                        <w:color w:val="A80000"/>
                        <w:sz w:val="24"/>
                        <w:szCs w:val="24"/>
                      </w:rPr>
                    </w:pPr>
                    <w:r w:rsidRPr="007A1227">
                      <w:rPr>
                        <w:rFonts w:ascii="Arial" w:eastAsia="Arial" w:hAnsi="Arial" w:cs="Arial"/>
                        <w:noProof/>
                        <w:color w:val="A80000"/>
                        <w:sz w:val="24"/>
                        <w:szCs w:val="24"/>
                      </w:rPr>
                      <w:t xml:space="preserve">OFFICIAL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3F95" w14:textId="77777777" w:rsidR="001D02C8" w:rsidRDefault="001D02C8" w:rsidP="00F43DBE">
      <w:r>
        <w:separator/>
      </w:r>
    </w:p>
  </w:footnote>
  <w:footnote w:type="continuationSeparator" w:id="0">
    <w:p w14:paraId="4F48DDA7" w14:textId="77777777" w:rsidR="001D02C8" w:rsidRDefault="001D02C8" w:rsidP="00F43DBE">
      <w:r>
        <w:continuationSeparator/>
      </w:r>
    </w:p>
  </w:footnote>
  <w:footnote w:type="continuationNotice" w:id="1">
    <w:p w14:paraId="050E3713" w14:textId="77777777" w:rsidR="001D02C8" w:rsidRDefault="001D0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6DE4" w14:textId="77777777" w:rsidR="00A14AD3" w:rsidRDefault="007A1227">
    <w:pPr>
      <w:pStyle w:val="Header"/>
    </w:pPr>
    <w:r>
      <w:rPr>
        <w:noProof/>
      </w:rPr>
      <mc:AlternateContent>
        <mc:Choice Requires="wps">
          <w:drawing>
            <wp:anchor distT="0" distB="0" distL="0" distR="0" simplePos="0" relativeHeight="251658240" behindDoc="0" locked="0" layoutInCell="1" allowOverlap="1" wp14:anchorId="79F2C612" wp14:editId="71A5AB74">
              <wp:simplePos x="635" y="635"/>
              <wp:positionH relativeFrom="page">
                <wp:align>center</wp:align>
              </wp:positionH>
              <wp:positionV relativeFrom="page">
                <wp:align>top</wp:align>
              </wp:positionV>
              <wp:extent cx="686435" cy="365760"/>
              <wp:effectExtent l="0" t="0" r="18415" b="15240"/>
              <wp:wrapNone/>
              <wp:docPr id="99225920" name="Text Box 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B5B50C" w14:textId="77777777" w:rsidR="007A1227" w:rsidRPr="007A1227" w:rsidRDefault="007A1227"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2C612" id="_x0000_t202" coordsize="21600,21600" o:spt="202" path="m,l,21600r21600,l21600,xe">
              <v:stroke joinstyle="miter"/>
              <v:path gradientshapeok="t" o:connecttype="rect"/>
            </v:shapetype>
            <v:shape id="Text Box 57" o:spid="_x0000_s1027"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EB5B50C" w14:textId="77777777" w:rsidR="007A1227" w:rsidRPr="007A1227" w:rsidRDefault="007A1227"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284" w:type="dxa"/>
      <w:tblLook w:val="04A0" w:firstRow="1" w:lastRow="0" w:firstColumn="1" w:lastColumn="0" w:noHBand="0" w:noVBand="1"/>
    </w:tblPr>
    <w:tblGrid>
      <w:gridCol w:w="10773"/>
    </w:tblGrid>
    <w:tr w:rsidR="00940B9B" w14:paraId="1C5A5F44" w14:textId="77777777" w:rsidTr="00666AC9">
      <w:trPr>
        <w:trHeight w:hRule="exact" w:val="851"/>
      </w:trPr>
      <w:tc>
        <w:tcPr>
          <w:tcW w:w="10206" w:type="dxa"/>
          <w:tcBorders>
            <w:top w:val="nil"/>
            <w:left w:val="nil"/>
            <w:bottom w:val="nil"/>
            <w:right w:val="nil"/>
          </w:tcBorders>
        </w:tcPr>
        <w:p w14:paraId="14BC717C" w14:textId="77777777" w:rsidR="00940B9B" w:rsidRPr="00064971" w:rsidRDefault="00940B9B" w:rsidP="00064971">
          <w:pPr>
            <w:pStyle w:val="Header"/>
            <w:jc w:val="center"/>
            <w:rPr>
              <w:rFonts w:ascii="Arial" w:hAnsi="Arial" w:cs="Arial"/>
              <w:b/>
              <w:bCs/>
              <w:color w:val="C00000"/>
              <w:sz w:val="24"/>
              <w:szCs w:val="24"/>
            </w:rPr>
          </w:pPr>
          <w:bookmarkStart w:id="43" w:name="_Hlk129183240"/>
          <w:bookmarkStart w:id="44" w:name="_Hlk133496817"/>
          <w:bookmarkStart w:id="45" w:name="_Hlk133496818"/>
          <w:bookmarkStart w:id="46" w:name="_Hlk133496819"/>
          <w:bookmarkStart w:id="47" w:name="_Hlk133496820"/>
          <w:r>
            <w:rPr>
              <w:rFonts w:ascii="Arial" w:hAnsi="Arial" w:cs="Arial"/>
              <w:b/>
              <w:bCs/>
              <w:noProof/>
              <w:color w:val="C00000"/>
              <w:sz w:val="24"/>
              <w:szCs w:val="24"/>
            </w:rPr>
            <mc:AlternateContent>
              <mc:Choice Requires="wps">
                <w:drawing>
                  <wp:anchor distT="0" distB="0" distL="0" distR="0" simplePos="0" relativeHeight="251658243" behindDoc="0" locked="0" layoutInCell="1" allowOverlap="1" wp14:anchorId="7BAF83BD" wp14:editId="175DDA94">
                    <wp:simplePos x="635" y="635"/>
                    <wp:positionH relativeFrom="page">
                      <wp:align>center</wp:align>
                    </wp:positionH>
                    <wp:positionV relativeFrom="page">
                      <wp:align>top</wp:align>
                    </wp:positionV>
                    <wp:extent cx="686435" cy="365760"/>
                    <wp:effectExtent l="0" t="0" r="18415" b="15240"/>
                    <wp:wrapNone/>
                    <wp:docPr id="375317460"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C110E8" w14:textId="77777777" w:rsidR="00940B9B" w:rsidRPr="007A1227" w:rsidRDefault="00940B9B"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F83BD" id="_x0000_t202" coordsize="21600,21600" o:spt="202" path="m,l,21600r21600,l21600,xe">
                    <v:stroke joinstyle="miter"/>
                    <v:path gradientshapeok="t" o:connecttype="rect"/>
                  </v:shapetype>
                  <v:shape id="Text Box 58" o:spid="_x0000_s1028" type="#_x0000_t202" alt="OFFICIAL" style="position:absolute;left:0;text-align:left;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1BC110E8" w14:textId="77777777" w:rsidR="00940B9B" w:rsidRPr="007A1227" w:rsidRDefault="00940B9B" w:rsidP="007A1227">
                          <w:pPr>
                            <w:rPr>
                              <w:rFonts w:ascii="Arial" w:eastAsia="Arial" w:hAnsi="Arial" w:cs="Arial"/>
                              <w:noProof/>
                              <w:color w:val="A80000"/>
                              <w:sz w:val="24"/>
                              <w:szCs w:val="24"/>
                            </w:rPr>
                          </w:pPr>
                          <w:r w:rsidRPr="007A1227">
                            <w:rPr>
                              <w:rFonts w:ascii="Arial" w:eastAsia="Arial" w:hAnsi="Arial" w:cs="Arial"/>
                              <w:noProof/>
                              <w:color w:val="A80000"/>
                              <w:sz w:val="24"/>
                              <w:szCs w:val="24"/>
                            </w:rPr>
                            <w:t>OFFICIAL</w:t>
                          </w:r>
                        </w:p>
                      </w:txbxContent>
                    </v:textbox>
                    <w10:wrap anchorx="page" anchory="page"/>
                  </v:shape>
                </w:pict>
              </mc:Fallback>
            </mc:AlternateContent>
          </w:r>
        </w:p>
      </w:tc>
    </w:tr>
    <w:bookmarkEnd w:id="43"/>
    <w:bookmarkEnd w:id="44"/>
    <w:bookmarkEnd w:id="45"/>
    <w:bookmarkEnd w:id="46"/>
    <w:bookmarkEnd w:id="47"/>
  </w:tbl>
  <w:p w14:paraId="5205768A" w14:textId="77777777" w:rsidR="001D5397" w:rsidRPr="001D5397" w:rsidRDefault="001D5397" w:rsidP="006372ED">
    <w:pPr>
      <w:pStyle w:val="Header"/>
      <w:rPr>
        <w:rFonts w:ascii="Open Sans bold" w:hAnsi="Open Sans bold"/>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1" w:type="dxa"/>
      <w:tblInd w:w="-284" w:type="dxa"/>
      <w:tblLook w:val="04A0" w:firstRow="1" w:lastRow="0" w:firstColumn="1" w:lastColumn="0" w:noHBand="0" w:noVBand="1"/>
    </w:tblPr>
    <w:tblGrid>
      <w:gridCol w:w="9811"/>
    </w:tblGrid>
    <w:tr w:rsidR="00591EE7" w:rsidRPr="00566A59" w14:paraId="5ED61D9E" w14:textId="77777777" w:rsidTr="00591EE7">
      <w:trPr>
        <w:trHeight w:hRule="exact" w:val="659"/>
      </w:trPr>
      <w:tc>
        <w:tcPr>
          <w:tcW w:w="9811" w:type="dxa"/>
          <w:tcBorders>
            <w:top w:val="nil"/>
            <w:left w:val="nil"/>
            <w:bottom w:val="nil"/>
            <w:right w:val="nil"/>
          </w:tcBorders>
        </w:tcPr>
        <w:p w14:paraId="591A3E55" w14:textId="3B7A8643" w:rsidR="00591EE7" w:rsidRPr="007A1227" w:rsidRDefault="00591EE7" w:rsidP="00591EE7">
          <w:pPr>
            <w:pStyle w:val="Header"/>
            <w:spacing w:line="288" w:lineRule="exact"/>
            <w:jc w:val="center"/>
            <w:rPr>
              <w:rFonts w:ascii="Arial" w:hAnsi="Arial" w:cs="Arial"/>
              <w:color w:val="C00000"/>
              <w:sz w:val="24"/>
              <w:szCs w:val="24"/>
            </w:rPr>
          </w:pPr>
        </w:p>
      </w:tc>
    </w:tr>
    <w:tr w:rsidR="00591EE7" w:rsidRPr="00566A59" w14:paraId="791D62D0" w14:textId="77777777" w:rsidTr="00591EE7">
      <w:trPr>
        <w:trHeight w:val="659"/>
      </w:trPr>
      <w:tc>
        <w:tcPr>
          <w:tcW w:w="9811" w:type="dxa"/>
          <w:tcBorders>
            <w:top w:val="nil"/>
            <w:left w:val="nil"/>
            <w:bottom w:val="nil"/>
            <w:right w:val="nil"/>
          </w:tcBorders>
        </w:tcPr>
        <w:p w14:paraId="573B0EF6" w14:textId="77777777" w:rsidR="00591EE7" w:rsidRDefault="00591EE7" w:rsidP="00591EE7">
          <w:pPr>
            <w:pStyle w:val="Header"/>
            <w:spacing w:line="288" w:lineRule="exact"/>
            <w:jc w:val="center"/>
            <w:rPr>
              <w:noProof/>
              <w:sz w:val="24"/>
              <w:szCs w:val="24"/>
            </w:rPr>
          </w:pPr>
        </w:p>
        <w:p w14:paraId="0FB9E809" w14:textId="77777777" w:rsidR="00591EE7" w:rsidRDefault="00591EE7" w:rsidP="00591EE7">
          <w:pPr>
            <w:pStyle w:val="Header"/>
            <w:spacing w:line="288" w:lineRule="exact"/>
            <w:jc w:val="center"/>
            <w:rPr>
              <w:noProof/>
              <w:sz w:val="24"/>
              <w:szCs w:val="24"/>
            </w:rPr>
          </w:pPr>
        </w:p>
        <w:p w14:paraId="6A074DA0" w14:textId="77777777" w:rsidR="00591EE7" w:rsidRDefault="00591EE7" w:rsidP="00591EE7">
          <w:pPr>
            <w:pStyle w:val="Header"/>
            <w:spacing w:line="288" w:lineRule="exact"/>
            <w:jc w:val="center"/>
            <w:rPr>
              <w:noProof/>
              <w:sz w:val="24"/>
              <w:szCs w:val="24"/>
            </w:rPr>
          </w:pPr>
        </w:p>
        <w:p w14:paraId="3539E158" w14:textId="77777777" w:rsidR="00591EE7" w:rsidRDefault="00591EE7" w:rsidP="00591EE7">
          <w:pPr>
            <w:pStyle w:val="Header"/>
            <w:spacing w:line="288" w:lineRule="exact"/>
            <w:jc w:val="center"/>
            <w:rPr>
              <w:noProof/>
              <w:sz w:val="24"/>
              <w:szCs w:val="24"/>
            </w:rPr>
          </w:pPr>
        </w:p>
        <w:p w14:paraId="0886CE3B" w14:textId="77777777" w:rsidR="00591EE7" w:rsidRDefault="00591EE7" w:rsidP="00591EE7">
          <w:pPr>
            <w:pStyle w:val="Header"/>
            <w:spacing w:line="288" w:lineRule="exact"/>
            <w:jc w:val="center"/>
            <w:rPr>
              <w:noProof/>
              <w:sz w:val="24"/>
              <w:szCs w:val="24"/>
            </w:rPr>
          </w:pPr>
        </w:p>
        <w:p w14:paraId="36A25812" w14:textId="77777777" w:rsidR="00591EE7" w:rsidRDefault="00591EE7" w:rsidP="00591EE7">
          <w:pPr>
            <w:pStyle w:val="Header"/>
            <w:spacing w:line="288" w:lineRule="exact"/>
            <w:jc w:val="center"/>
            <w:rPr>
              <w:noProof/>
              <w:sz w:val="24"/>
              <w:szCs w:val="24"/>
            </w:rPr>
          </w:pPr>
        </w:p>
        <w:p w14:paraId="0D196B95" w14:textId="77777777" w:rsidR="00591EE7" w:rsidRDefault="00591EE7" w:rsidP="00591EE7">
          <w:pPr>
            <w:pStyle w:val="Header"/>
            <w:spacing w:line="288" w:lineRule="exact"/>
            <w:jc w:val="center"/>
            <w:rPr>
              <w:noProof/>
              <w:sz w:val="24"/>
              <w:szCs w:val="24"/>
            </w:rPr>
          </w:pPr>
        </w:p>
        <w:p w14:paraId="2340D9B8" w14:textId="77777777" w:rsidR="00591EE7" w:rsidRDefault="00591EE7" w:rsidP="00591EE7">
          <w:pPr>
            <w:pStyle w:val="Header"/>
            <w:spacing w:line="288" w:lineRule="exact"/>
            <w:jc w:val="center"/>
            <w:rPr>
              <w:noProof/>
              <w:sz w:val="24"/>
              <w:szCs w:val="24"/>
            </w:rPr>
          </w:pPr>
        </w:p>
        <w:p w14:paraId="09ED303A" w14:textId="77777777" w:rsidR="00591EE7" w:rsidRDefault="00591EE7" w:rsidP="00591EE7">
          <w:pPr>
            <w:pStyle w:val="Header"/>
            <w:spacing w:line="288" w:lineRule="exact"/>
            <w:jc w:val="center"/>
            <w:rPr>
              <w:noProof/>
              <w:sz w:val="24"/>
              <w:szCs w:val="24"/>
            </w:rPr>
          </w:pPr>
        </w:p>
        <w:p w14:paraId="6B5FE660" w14:textId="77777777" w:rsidR="00591EE7" w:rsidRDefault="00591EE7" w:rsidP="00591EE7">
          <w:pPr>
            <w:pStyle w:val="Header"/>
            <w:spacing w:line="288" w:lineRule="exact"/>
            <w:jc w:val="center"/>
            <w:rPr>
              <w:noProof/>
              <w:sz w:val="24"/>
              <w:szCs w:val="24"/>
            </w:rPr>
          </w:pPr>
        </w:p>
        <w:p w14:paraId="5915F1C0" w14:textId="77777777" w:rsidR="00591EE7" w:rsidRDefault="00591EE7" w:rsidP="00591EE7">
          <w:pPr>
            <w:pStyle w:val="Header"/>
            <w:spacing w:line="288" w:lineRule="exact"/>
            <w:jc w:val="center"/>
            <w:rPr>
              <w:noProof/>
              <w:sz w:val="24"/>
              <w:szCs w:val="24"/>
            </w:rPr>
          </w:pPr>
        </w:p>
        <w:p w14:paraId="39E83CC6" w14:textId="77777777" w:rsidR="00591EE7" w:rsidRDefault="00591EE7" w:rsidP="00591EE7">
          <w:pPr>
            <w:pStyle w:val="Header"/>
            <w:spacing w:line="288" w:lineRule="exact"/>
            <w:jc w:val="center"/>
            <w:rPr>
              <w:noProof/>
              <w:sz w:val="24"/>
              <w:szCs w:val="24"/>
            </w:rPr>
          </w:pPr>
        </w:p>
        <w:p w14:paraId="1D705298" w14:textId="77777777" w:rsidR="00591EE7" w:rsidRDefault="00591EE7" w:rsidP="00591EE7">
          <w:pPr>
            <w:pStyle w:val="Header"/>
            <w:spacing w:line="288" w:lineRule="exact"/>
            <w:jc w:val="center"/>
            <w:rPr>
              <w:noProof/>
              <w:sz w:val="24"/>
              <w:szCs w:val="24"/>
            </w:rPr>
          </w:pPr>
        </w:p>
      </w:tc>
    </w:tr>
  </w:tbl>
  <w:p w14:paraId="030BD960" w14:textId="667D89B6" w:rsidR="00A65CAA" w:rsidRPr="00A65CAA" w:rsidRDefault="00591EE7" w:rsidP="00967D8D">
    <w:pPr>
      <w:pStyle w:val="Header"/>
      <w:spacing w:after="240"/>
      <w:jc w:val="center"/>
      <w:rPr>
        <w:sz w:val="2"/>
        <w:szCs w:val="2"/>
      </w:rPr>
    </w:pPr>
    <w:r>
      <w:rPr>
        <w:noProof/>
        <w:sz w:val="24"/>
        <w:szCs w:val="24"/>
      </w:rPr>
      <w:drawing>
        <wp:anchor distT="0" distB="0" distL="114300" distR="114300" simplePos="0" relativeHeight="251658244" behindDoc="1" locked="0" layoutInCell="1" allowOverlap="1" wp14:anchorId="7A4E163C" wp14:editId="54F06483">
          <wp:simplePos x="0" y="0"/>
          <wp:positionH relativeFrom="page">
            <wp:posOffset>18415</wp:posOffset>
          </wp:positionH>
          <wp:positionV relativeFrom="page">
            <wp:posOffset>13335</wp:posOffset>
          </wp:positionV>
          <wp:extent cx="7557770" cy="10681970"/>
          <wp:effectExtent l="0" t="0" r="5080" b="5080"/>
          <wp:wrapNone/>
          <wp:docPr id="1381639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89624" name="Picture 1"/>
                  <pic:cNvPicPr/>
                </pic:nvPicPr>
                <pic:blipFill>
                  <a:blip r:embed="rId1"/>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Pr>
        <w:sz w:val="2"/>
        <w:szCs w:val="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FEC" w14:textId="77777777" w:rsidR="00480B41" w:rsidRPr="00A65CAA" w:rsidRDefault="00480B41" w:rsidP="00967D8D">
    <w:pPr>
      <w:pStyle w:val="Header"/>
      <w:spacing w:after="240"/>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F30"/>
    <w:multiLevelType w:val="hybridMultilevel"/>
    <w:tmpl w:val="597EB26A"/>
    <w:lvl w:ilvl="0" w:tplc="425AF7AE">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93E40"/>
    <w:multiLevelType w:val="hybridMultilevel"/>
    <w:tmpl w:val="5B28AA78"/>
    <w:lvl w:ilvl="0" w:tplc="12DAA1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600CFC"/>
    <w:multiLevelType w:val="hybridMultilevel"/>
    <w:tmpl w:val="E2F687B0"/>
    <w:lvl w:ilvl="0" w:tplc="9CEA6C04">
      <w:start w:val="1"/>
      <w:numFmt w:val="bullet"/>
      <w:pStyle w:val="DTFBulletLevel1"/>
      <w:lvlText w:val=""/>
      <w:lvlJc w:val="left"/>
      <w:pPr>
        <w:ind w:left="720" w:hanging="360"/>
      </w:pPr>
      <w:rPr>
        <w:rFonts w:ascii="Symbol" w:hAnsi="Symbol" w:hint="default"/>
      </w:rPr>
    </w:lvl>
    <w:lvl w:ilvl="1" w:tplc="BCC0C102">
      <w:start w:val="1"/>
      <w:numFmt w:val="bullet"/>
      <w:pStyle w:val="DTFBulletLevel2"/>
      <w:lvlText w:val="o"/>
      <w:lvlJc w:val="left"/>
      <w:pPr>
        <w:ind w:left="1440" w:hanging="360"/>
      </w:pPr>
      <w:rPr>
        <w:rFonts w:ascii="Courier New" w:hAnsi="Courier New" w:cs="Courier New" w:hint="default"/>
      </w:rPr>
    </w:lvl>
    <w:lvl w:ilvl="2" w:tplc="13B20288">
      <w:start w:val="1"/>
      <w:numFmt w:val="bullet"/>
      <w:pStyle w:val="DTFBulletLevel3"/>
      <w:lvlText w:val="-"/>
      <w:lvlJc w:val="left"/>
      <w:pPr>
        <w:ind w:left="2160" w:hanging="360"/>
      </w:pPr>
      <w:rPr>
        <w:rFonts w:ascii="Open Sans Light" w:hAnsi="Open Sans Light"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C76AB1"/>
    <w:multiLevelType w:val="hybridMultilevel"/>
    <w:tmpl w:val="8D7C3B3C"/>
    <w:lvl w:ilvl="0" w:tplc="D620304E">
      <w:start w:val="1"/>
      <w:numFmt w:val="bullet"/>
      <w:pStyle w:val="ListBulletPoi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B3691C"/>
    <w:multiLevelType w:val="hybridMultilevel"/>
    <w:tmpl w:val="524478CE"/>
    <w:lvl w:ilvl="0" w:tplc="F9E2FB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3149B"/>
    <w:multiLevelType w:val="hybridMultilevel"/>
    <w:tmpl w:val="67328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B26421"/>
    <w:multiLevelType w:val="hybridMultilevel"/>
    <w:tmpl w:val="06BE0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1C46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9A401A"/>
    <w:multiLevelType w:val="hybridMultilevel"/>
    <w:tmpl w:val="DDB284A0"/>
    <w:lvl w:ilvl="0" w:tplc="12DAA10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Light" w:hAnsi="Open Sans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4C51DA"/>
    <w:multiLevelType w:val="hybridMultilevel"/>
    <w:tmpl w:val="C4BE454E"/>
    <w:lvl w:ilvl="0" w:tplc="1D8CD0C6">
      <w:start w:val="1"/>
      <w:numFmt w:val="bullet"/>
      <w:lvlText w:val=""/>
      <w:lvlJc w:val="left"/>
      <w:pPr>
        <w:tabs>
          <w:tab w:val="num" w:pos="720"/>
        </w:tabs>
        <w:ind w:left="720" w:hanging="360"/>
      </w:pPr>
      <w:rPr>
        <w:rFonts w:ascii="Wingdings" w:hAnsi="Wingdings" w:hint="default"/>
      </w:rPr>
    </w:lvl>
    <w:lvl w:ilvl="1" w:tplc="BA7CA626" w:tentative="1">
      <w:start w:val="1"/>
      <w:numFmt w:val="bullet"/>
      <w:lvlText w:val=""/>
      <w:lvlJc w:val="left"/>
      <w:pPr>
        <w:tabs>
          <w:tab w:val="num" w:pos="1440"/>
        </w:tabs>
        <w:ind w:left="1440" w:hanging="360"/>
      </w:pPr>
      <w:rPr>
        <w:rFonts w:ascii="Wingdings" w:hAnsi="Wingdings" w:hint="default"/>
      </w:rPr>
    </w:lvl>
    <w:lvl w:ilvl="2" w:tplc="89888EDC" w:tentative="1">
      <w:start w:val="1"/>
      <w:numFmt w:val="bullet"/>
      <w:lvlText w:val=""/>
      <w:lvlJc w:val="left"/>
      <w:pPr>
        <w:tabs>
          <w:tab w:val="num" w:pos="2160"/>
        </w:tabs>
        <w:ind w:left="2160" w:hanging="360"/>
      </w:pPr>
      <w:rPr>
        <w:rFonts w:ascii="Wingdings" w:hAnsi="Wingdings" w:hint="default"/>
      </w:rPr>
    </w:lvl>
    <w:lvl w:ilvl="3" w:tplc="1E424684" w:tentative="1">
      <w:start w:val="1"/>
      <w:numFmt w:val="bullet"/>
      <w:lvlText w:val=""/>
      <w:lvlJc w:val="left"/>
      <w:pPr>
        <w:tabs>
          <w:tab w:val="num" w:pos="2880"/>
        </w:tabs>
        <w:ind w:left="2880" w:hanging="360"/>
      </w:pPr>
      <w:rPr>
        <w:rFonts w:ascii="Wingdings" w:hAnsi="Wingdings" w:hint="default"/>
      </w:rPr>
    </w:lvl>
    <w:lvl w:ilvl="4" w:tplc="81B8D9DA" w:tentative="1">
      <w:start w:val="1"/>
      <w:numFmt w:val="bullet"/>
      <w:lvlText w:val=""/>
      <w:lvlJc w:val="left"/>
      <w:pPr>
        <w:tabs>
          <w:tab w:val="num" w:pos="3600"/>
        </w:tabs>
        <w:ind w:left="3600" w:hanging="360"/>
      </w:pPr>
      <w:rPr>
        <w:rFonts w:ascii="Wingdings" w:hAnsi="Wingdings" w:hint="default"/>
      </w:rPr>
    </w:lvl>
    <w:lvl w:ilvl="5" w:tplc="2A264632" w:tentative="1">
      <w:start w:val="1"/>
      <w:numFmt w:val="bullet"/>
      <w:lvlText w:val=""/>
      <w:lvlJc w:val="left"/>
      <w:pPr>
        <w:tabs>
          <w:tab w:val="num" w:pos="4320"/>
        </w:tabs>
        <w:ind w:left="4320" w:hanging="360"/>
      </w:pPr>
      <w:rPr>
        <w:rFonts w:ascii="Wingdings" w:hAnsi="Wingdings" w:hint="default"/>
      </w:rPr>
    </w:lvl>
    <w:lvl w:ilvl="6" w:tplc="7DB89008" w:tentative="1">
      <w:start w:val="1"/>
      <w:numFmt w:val="bullet"/>
      <w:lvlText w:val=""/>
      <w:lvlJc w:val="left"/>
      <w:pPr>
        <w:tabs>
          <w:tab w:val="num" w:pos="5040"/>
        </w:tabs>
        <w:ind w:left="5040" w:hanging="360"/>
      </w:pPr>
      <w:rPr>
        <w:rFonts w:ascii="Wingdings" w:hAnsi="Wingdings" w:hint="default"/>
      </w:rPr>
    </w:lvl>
    <w:lvl w:ilvl="7" w:tplc="0EF07E38" w:tentative="1">
      <w:start w:val="1"/>
      <w:numFmt w:val="bullet"/>
      <w:lvlText w:val=""/>
      <w:lvlJc w:val="left"/>
      <w:pPr>
        <w:tabs>
          <w:tab w:val="num" w:pos="5760"/>
        </w:tabs>
        <w:ind w:left="5760" w:hanging="360"/>
      </w:pPr>
      <w:rPr>
        <w:rFonts w:ascii="Wingdings" w:hAnsi="Wingdings" w:hint="default"/>
      </w:rPr>
    </w:lvl>
    <w:lvl w:ilvl="8" w:tplc="A888DD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47BBE"/>
    <w:multiLevelType w:val="hybridMultilevel"/>
    <w:tmpl w:val="F00A4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0C24C3"/>
    <w:multiLevelType w:val="hybridMultilevel"/>
    <w:tmpl w:val="3198E6A8"/>
    <w:lvl w:ilvl="0" w:tplc="425AF7A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2C30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A670A5"/>
    <w:multiLevelType w:val="hybridMultilevel"/>
    <w:tmpl w:val="6C28DB82"/>
    <w:lvl w:ilvl="0" w:tplc="D7C2E97A">
      <w:start w:val="24"/>
      <w:numFmt w:val="bullet"/>
      <w:lvlText w:val="•"/>
      <w:lvlJc w:val="left"/>
      <w:pPr>
        <w:ind w:left="1080" w:hanging="720"/>
      </w:pPr>
      <w:rPr>
        <w:rFonts w:ascii="Open Sans" w:eastAsiaTheme="minorHAns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4441B1"/>
    <w:multiLevelType w:val="hybridMultilevel"/>
    <w:tmpl w:val="BDE0D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6508DC"/>
    <w:multiLevelType w:val="hybridMultilevel"/>
    <w:tmpl w:val="E6502F0E"/>
    <w:lvl w:ilvl="0" w:tplc="828812AE">
      <w:start w:val="24"/>
      <w:numFmt w:val="bullet"/>
      <w:lvlText w:val="•"/>
      <w:lvlJc w:val="left"/>
      <w:pPr>
        <w:ind w:left="1080" w:hanging="720"/>
      </w:pPr>
      <w:rPr>
        <w:rFonts w:ascii="Open Sans" w:eastAsiaTheme="minorHAns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B47FC2"/>
    <w:multiLevelType w:val="hybridMultilevel"/>
    <w:tmpl w:val="55E6E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725B0F"/>
    <w:multiLevelType w:val="hybridMultilevel"/>
    <w:tmpl w:val="46966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8E0BCD"/>
    <w:multiLevelType w:val="hybridMultilevel"/>
    <w:tmpl w:val="A4DE73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5091C"/>
    <w:multiLevelType w:val="multilevel"/>
    <w:tmpl w:val="634E1F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A34494"/>
    <w:multiLevelType w:val="hybridMultilevel"/>
    <w:tmpl w:val="101A0888"/>
    <w:lvl w:ilvl="0" w:tplc="1D8CD0C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Open Sans Light" w:hAnsi="Open Sans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B7797F"/>
    <w:multiLevelType w:val="hybridMultilevel"/>
    <w:tmpl w:val="9280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6246188">
    <w:abstractNumId w:val="2"/>
  </w:num>
  <w:num w:numId="2" w16cid:durableId="1546673098">
    <w:abstractNumId w:val="3"/>
  </w:num>
  <w:num w:numId="3" w16cid:durableId="1937668826">
    <w:abstractNumId w:val="18"/>
  </w:num>
  <w:num w:numId="4" w16cid:durableId="1414276391">
    <w:abstractNumId w:val="17"/>
  </w:num>
  <w:num w:numId="5" w16cid:durableId="714281868">
    <w:abstractNumId w:val="1"/>
  </w:num>
  <w:num w:numId="6" w16cid:durableId="1790974566">
    <w:abstractNumId w:val="8"/>
  </w:num>
  <w:num w:numId="7" w16cid:durableId="500313238">
    <w:abstractNumId w:val="6"/>
  </w:num>
  <w:num w:numId="8" w16cid:durableId="1588689539">
    <w:abstractNumId w:val="15"/>
  </w:num>
  <w:num w:numId="9" w16cid:durableId="2124222181">
    <w:abstractNumId w:val="4"/>
  </w:num>
  <w:num w:numId="10" w16cid:durableId="188498133">
    <w:abstractNumId w:val="14"/>
  </w:num>
  <w:num w:numId="11" w16cid:durableId="746223521">
    <w:abstractNumId w:val="5"/>
  </w:num>
  <w:num w:numId="12" w16cid:durableId="1064180776">
    <w:abstractNumId w:val="10"/>
  </w:num>
  <w:num w:numId="13" w16cid:durableId="1754468264">
    <w:abstractNumId w:val="9"/>
  </w:num>
  <w:num w:numId="14" w16cid:durableId="196967227">
    <w:abstractNumId w:val="12"/>
  </w:num>
  <w:num w:numId="15" w16cid:durableId="864290906">
    <w:abstractNumId w:val="0"/>
  </w:num>
  <w:num w:numId="16" w16cid:durableId="692461181">
    <w:abstractNumId w:val="11"/>
  </w:num>
  <w:num w:numId="17" w16cid:durableId="1138566547">
    <w:abstractNumId w:val="7"/>
  </w:num>
  <w:num w:numId="18" w16cid:durableId="997030676">
    <w:abstractNumId w:val="21"/>
  </w:num>
  <w:num w:numId="19" w16cid:durableId="145320539">
    <w:abstractNumId w:val="13"/>
  </w:num>
  <w:num w:numId="20" w16cid:durableId="1788308251">
    <w:abstractNumId w:val="19"/>
  </w:num>
  <w:num w:numId="21" w16cid:durableId="378092317">
    <w:abstractNumId w:val="20"/>
  </w:num>
  <w:num w:numId="22" w16cid:durableId="1296106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0F"/>
    <w:rsid w:val="00000C98"/>
    <w:rsid w:val="000014DC"/>
    <w:rsid w:val="00001638"/>
    <w:rsid w:val="0000223C"/>
    <w:rsid w:val="0000296E"/>
    <w:rsid w:val="000051E3"/>
    <w:rsid w:val="00007BB5"/>
    <w:rsid w:val="00007F71"/>
    <w:rsid w:val="00012607"/>
    <w:rsid w:val="0001496B"/>
    <w:rsid w:val="00015C8F"/>
    <w:rsid w:val="000222B8"/>
    <w:rsid w:val="0002676B"/>
    <w:rsid w:val="0003439C"/>
    <w:rsid w:val="0003593C"/>
    <w:rsid w:val="00040AA1"/>
    <w:rsid w:val="00045DBB"/>
    <w:rsid w:val="00046F60"/>
    <w:rsid w:val="000479AF"/>
    <w:rsid w:val="00047FF4"/>
    <w:rsid w:val="0005220B"/>
    <w:rsid w:val="00052EB4"/>
    <w:rsid w:val="00062B1A"/>
    <w:rsid w:val="00064971"/>
    <w:rsid w:val="00065947"/>
    <w:rsid w:val="00072B1F"/>
    <w:rsid w:val="000809F1"/>
    <w:rsid w:val="00083929"/>
    <w:rsid w:val="00083E3B"/>
    <w:rsid w:val="0009295D"/>
    <w:rsid w:val="00093291"/>
    <w:rsid w:val="0009574C"/>
    <w:rsid w:val="000A5064"/>
    <w:rsid w:val="000A7F07"/>
    <w:rsid w:val="000C0A3C"/>
    <w:rsid w:val="000C3356"/>
    <w:rsid w:val="000D642F"/>
    <w:rsid w:val="000E6EA4"/>
    <w:rsid w:val="000F2195"/>
    <w:rsid w:val="00105510"/>
    <w:rsid w:val="00105C99"/>
    <w:rsid w:val="0010782F"/>
    <w:rsid w:val="00110107"/>
    <w:rsid w:val="001106B8"/>
    <w:rsid w:val="001109C7"/>
    <w:rsid w:val="00124043"/>
    <w:rsid w:val="0013097B"/>
    <w:rsid w:val="00137B84"/>
    <w:rsid w:val="00142547"/>
    <w:rsid w:val="00142B04"/>
    <w:rsid w:val="00142B17"/>
    <w:rsid w:val="00143317"/>
    <w:rsid w:val="0014423E"/>
    <w:rsid w:val="001531D7"/>
    <w:rsid w:val="001556AB"/>
    <w:rsid w:val="00155AB1"/>
    <w:rsid w:val="00163258"/>
    <w:rsid w:val="0016513E"/>
    <w:rsid w:val="00173F5A"/>
    <w:rsid w:val="00180B28"/>
    <w:rsid w:val="00184B9B"/>
    <w:rsid w:val="001904C8"/>
    <w:rsid w:val="00192D98"/>
    <w:rsid w:val="00194B5E"/>
    <w:rsid w:val="00195AF5"/>
    <w:rsid w:val="001A132B"/>
    <w:rsid w:val="001A1510"/>
    <w:rsid w:val="001A386C"/>
    <w:rsid w:val="001A6BC1"/>
    <w:rsid w:val="001B15B1"/>
    <w:rsid w:val="001B759F"/>
    <w:rsid w:val="001B7623"/>
    <w:rsid w:val="001C1267"/>
    <w:rsid w:val="001C3D22"/>
    <w:rsid w:val="001D02C8"/>
    <w:rsid w:val="001D2549"/>
    <w:rsid w:val="001D2795"/>
    <w:rsid w:val="001D2B7B"/>
    <w:rsid w:val="001D5397"/>
    <w:rsid w:val="001D61FF"/>
    <w:rsid w:val="001F4F43"/>
    <w:rsid w:val="001F5E1B"/>
    <w:rsid w:val="001F7708"/>
    <w:rsid w:val="001F7D4C"/>
    <w:rsid w:val="00204930"/>
    <w:rsid w:val="0020722F"/>
    <w:rsid w:val="0020754B"/>
    <w:rsid w:val="00210F7C"/>
    <w:rsid w:val="00216A55"/>
    <w:rsid w:val="0021742C"/>
    <w:rsid w:val="00221F26"/>
    <w:rsid w:val="00223DFF"/>
    <w:rsid w:val="00231103"/>
    <w:rsid w:val="002317BC"/>
    <w:rsid w:val="00245F12"/>
    <w:rsid w:val="00247DF7"/>
    <w:rsid w:val="002509FB"/>
    <w:rsid w:val="00252CA1"/>
    <w:rsid w:val="002535A8"/>
    <w:rsid w:val="0025538A"/>
    <w:rsid w:val="002658A8"/>
    <w:rsid w:val="00266B90"/>
    <w:rsid w:val="00267E42"/>
    <w:rsid w:val="00286696"/>
    <w:rsid w:val="00294039"/>
    <w:rsid w:val="00296844"/>
    <w:rsid w:val="002B0F7A"/>
    <w:rsid w:val="002B3CA4"/>
    <w:rsid w:val="002B7DC5"/>
    <w:rsid w:val="002D013C"/>
    <w:rsid w:val="002D3CAC"/>
    <w:rsid w:val="002E17EA"/>
    <w:rsid w:val="002E6146"/>
    <w:rsid w:val="002E6167"/>
    <w:rsid w:val="002F7C30"/>
    <w:rsid w:val="00301B32"/>
    <w:rsid w:val="003107FE"/>
    <w:rsid w:val="003113EC"/>
    <w:rsid w:val="00317788"/>
    <w:rsid w:val="003317B8"/>
    <w:rsid w:val="00333A5C"/>
    <w:rsid w:val="00334C1F"/>
    <w:rsid w:val="003410B4"/>
    <w:rsid w:val="00343E2F"/>
    <w:rsid w:val="00350620"/>
    <w:rsid w:val="0035106C"/>
    <w:rsid w:val="00354A8A"/>
    <w:rsid w:val="00354AE0"/>
    <w:rsid w:val="00355663"/>
    <w:rsid w:val="00355D5D"/>
    <w:rsid w:val="003577D9"/>
    <w:rsid w:val="00357D32"/>
    <w:rsid w:val="00357D34"/>
    <w:rsid w:val="00364DA4"/>
    <w:rsid w:val="003735AA"/>
    <w:rsid w:val="00377B3E"/>
    <w:rsid w:val="00382A89"/>
    <w:rsid w:val="00383E99"/>
    <w:rsid w:val="003872A6"/>
    <w:rsid w:val="00387696"/>
    <w:rsid w:val="0039292B"/>
    <w:rsid w:val="003971E8"/>
    <w:rsid w:val="003A0A96"/>
    <w:rsid w:val="003A1205"/>
    <w:rsid w:val="003A4861"/>
    <w:rsid w:val="003C16F1"/>
    <w:rsid w:val="003C1BCF"/>
    <w:rsid w:val="003C422D"/>
    <w:rsid w:val="003C5171"/>
    <w:rsid w:val="003C7222"/>
    <w:rsid w:val="003C79A6"/>
    <w:rsid w:val="003D335E"/>
    <w:rsid w:val="003D5F7D"/>
    <w:rsid w:val="003E246D"/>
    <w:rsid w:val="003F26F6"/>
    <w:rsid w:val="003F30C5"/>
    <w:rsid w:val="00403A90"/>
    <w:rsid w:val="00411513"/>
    <w:rsid w:val="00411EDD"/>
    <w:rsid w:val="0041205C"/>
    <w:rsid w:val="0041282A"/>
    <w:rsid w:val="0041306F"/>
    <w:rsid w:val="0041382A"/>
    <w:rsid w:val="00435250"/>
    <w:rsid w:val="0044270D"/>
    <w:rsid w:val="00443E02"/>
    <w:rsid w:val="00446E9B"/>
    <w:rsid w:val="004652C9"/>
    <w:rsid w:val="0047103F"/>
    <w:rsid w:val="004712CC"/>
    <w:rsid w:val="0047415E"/>
    <w:rsid w:val="00475C52"/>
    <w:rsid w:val="00480B41"/>
    <w:rsid w:val="00483CCD"/>
    <w:rsid w:val="00484210"/>
    <w:rsid w:val="0049514D"/>
    <w:rsid w:val="004A4C1F"/>
    <w:rsid w:val="004A632F"/>
    <w:rsid w:val="004A788E"/>
    <w:rsid w:val="004A78BE"/>
    <w:rsid w:val="004B21F2"/>
    <w:rsid w:val="004B7492"/>
    <w:rsid w:val="004C18BF"/>
    <w:rsid w:val="004C21D5"/>
    <w:rsid w:val="004C2B09"/>
    <w:rsid w:val="004C4360"/>
    <w:rsid w:val="004C5545"/>
    <w:rsid w:val="004C7B3F"/>
    <w:rsid w:val="004D1642"/>
    <w:rsid w:val="004D523C"/>
    <w:rsid w:val="004D552F"/>
    <w:rsid w:val="004D586D"/>
    <w:rsid w:val="004F0AE0"/>
    <w:rsid w:val="004F1099"/>
    <w:rsid w:val="004F2CCB"/>
    <w:rsid w:val="004F3423"/>
    <w:rsid w:val="004F3509"/>
    <w:rsid w:val="00504C5F"/>
    <w:rsid w:val="00506999"/>
    <w:rsid w:val="00510D51"/>
    <w:rsid w:val="00512B71"/>
    <w:rsid w:val="00521836"/>
    <w:rsid w:val="005238BA"/>
    <w:rsid w:val="00525307"/>
    <w:rsid w:val="00525768"/>
    <w:rsid w:val="00532509"/>
    <w:rsid w:val="00535DE1"/>
    <w:rsid w:val="00542142"/>
    <w:rsid w:val="00546576"/>
    <w:rsid w:val="00551B60"/>
    <w:rsid w:val="00555A4A"/>
    <w:rsid w:val="005573F8"/>
    <w:rsid w:val="00557B42"/>
    <w:rsid w:val="00560A64"/>
    <w:rsid w:val="00562E6E"/>
    <w:rsid w:val="00563456"/>
    <w:rsid w:val="00566A59"/>
    <w:rsid w:val="005757A9"/>
    <w:rsid w:val="00575F44"/>
    <w:rsid w:val="00580CBC"/>
    <w:rsid w:val="00583274"/>
    <w:rsid w:val="00591EE7"/>
    <w:rsid w:val="00593B8A"/>
    <w:rsid w:val="00597AC8"/>
    <w:rsid w:val="005B0E1C"/>
    <w:rsid w:val="005B65A3"/>
    <w:rsid w:val="005B753F"/>
    <w:rsid w:val="005C6A6E"/>
    <w:rsid w:val="005C7CA9"/>
    <w:rsid w:val="005D21A7"/>
    <w:rsid w:val="005D3399"/>
    <w:rsid w:val="005D7CC6"/>
    <w:rsid w:val="005E7ACF"/>
    <w:rsid w:val="005F07B9"/>
    <w:rsid w:val="005F159A"/>
    <w:rsid w:val="005F58D9"/>
    <w:rsid w:val="0061674E"/>
    <w:rsid w:val="00622A55"/>
    <w:rsid w:val="00626787"/>
    <w:rsid w:val="00626C59"/>
    <w:rsid w:val="00632EC9"/>
    <w:rsid w:val="00634E9E"/>
    <w:rsid w:val="006372ED"/>
    <w:rsid w:val="00637D7C"/>
    <w:rsid w:val="006427CD"/>
    <w:rsid w:val="006434BD"/>
    <w:rsid w:val="0065696A"/>
    <w:rsid w:val="00665DB3"/>
    <w:rsid w:val="00666AC9"/>
    <w:rsid w:val="0067064F"/>
    <w:rsid w:val="006777D6"/>
    <w:rsid w:val="00680F97"/>
    <w:rsid w:val="006837BA"/>
    <w:rsid w:val="00697263"/>
    <w:rsid w:val="006B188A"/>
    <w:rsid w:val="006B1BA2"/>
    <w:rsid w:val="006B5B75"/>
    <w:rsid w:val="006C55A3"/>
    <w:rsid w:val="006C646B"/>
    <w:rsid w:val="006C7691"/>
    <w:rsid w:val="006D3626"/>
    <w:rsid w:val="006E1697"/>
    <w:rsid w:val="006E4D6C"/>
    <w:rsid w:val="006E5752"/>
    <w:rsid w:val="006F19C8"/>
    <w:rsid w:val="006F1D4C"/>
    <w:rsid w:val="006F5833"/>
    <w:rsid w:val="006F7420"/>
    <w:rsid w:val="00700B7E"/>
    <w:rsid w:val="00711CEA"/>
    <w:rsid w:val="0072105F"/>
    <w:rsid w:val="00723E80"/>
    <w:rsid w:val="00724B0B"/>
    <w:rsid w:val="007335AB"/>
    <w:rsid w:val="007374D4"/>
    <w:rsid w:val="007417F8"/>
    <w:rsid w:val="00742705"/>
    <w:rsid w:val="00751AF4"/>
    <w:rsid w:val="00752E1C"/>
    <w:rsid w:val="0075411A"/>
    <w:rsid w:val="007552E1"/>
    <w:rsid w:val="00755450"/>
    <w:rsid w:val="00756745"/>
    <w:rsid w:val="007605F0"/>
    <w:rsid w:val="007728E5"/>
    <w:rsid w:val="00777EB4"/>
    <w:rsid w:val="007828F6"/>
    <w:rsid w:val="00784183"/>
    <w:rsid w:val="00796C24"/>
    <w:rsid w:val="007A0127"/>
    <w:rsid w:val="007A1227"/>
    <w:rsid w:val="007B2072"/>
    <w:rsid w:val="007B37B9"/>
    <w:rsid w:val="007C0109"/>
    <w:rsid w:val="007C4268"/>
    <w:rsid w:val="007D1B05"/>
    <w:rsid w:val="007E1586"/>
    <w:rsid w:val="007F1E5B"/>
    <w:rsid w:val="007F26EE"/>
    <w:rsid w:val="007F3F03"/>
    <w:rsid w:val="007F4EA6"/>
    <w:rsid w:val="007F66B8"/>
    <w:rsid w:val="007F771F"/>
    <w:rsid w:val="007F7B47"/>
    <w:rsid w:val="00803B0D"/>
    <w:rsid w:val="008107E4"/>
    <w:rsid w:val="008157CB"/>
    <w:rsid w:val="008167E0"/>
    <w:rsid w:val="00820D56"/>
    <w:rsid w:val="00832823"/>
    <w:rsid w:val="0083520B"/>
    <w:rsid w:val="00840854"/>
    <w:rsid w:val="00842615"/>
    <w:rsid w:val="0084493F"/>
    <w:rsid w:val="00845095"/>
    <w:rsid w:val="00847899"/>
    <w:rsid w:val="008528F1"/>
    <w:rsid w:val="008534C5"/>
    <w:rsid w:val="008548AD"/>
    <w:rsid w:val="00860A18"/>
    <w:rsid w:val="008613DF"/>
    <w:rsid w:val="00872622"/>
    <w:rsid w:val="00874CA4"/>
    <w:rsid w:val="008809D5"/>
    <w:rsid w:val="008872CD"/>
    <w:rsid w:val="008910F7"/>
    <w:rsid w:val="00893B22"/>
    <w:rsid w:val="008A0A40"/>
    <w:rsid w:val="008A0A94"/>
    <w:rsid w:val="008A1D84"/>
    <w:rsid w:val="008B2CD6"/>
    <w:rsid w:val="008B5BEA"/>
    <w:rsid w:val="008B6276"/>
    <w:rsid w:val="008B6A8F"/>
    <w:rsid w:val="008C0491"/>
    <w:rsid w:val="008C243D"/>
    <w:rsid w:val="008C5058"/>
    <w:rsid w:val="008C6431"/>
    <w:rsid w:val="008C7658"/>
    <w:rsid w:val="008D1AEF"/>
    <w:rsid w:val="008D1B01"/>
    <w:rsid w:val="008D37A6"/>
    <w:rsid w:val="008E117D"/>
    <w:rsid w:val="008E27E3"/>
    <w:rsid w:val="008F183C"/>
    <w:rsid w:val="008F4545"/>
    <w:rsid w:val="0091077A"/>
    <w:rsid w:val="00911D06"/>
    <w:rsid w:val="009176CE"/>
    <w:rsid w:val="009203DC"/>
    <w:rsid w:val="00923A5E"/>
    <w:rsid w:val="009344F8"/>
    <w:rsid w:val="00940B9B"/>
    <w:rsid w:val="009418EC"/>
    <w:rsid w:val="00945182"/>
    <w:rsid w:val="00947719"/>
    <w:rsid w:val="00967D8D"/>
    <w:rsid w:val="009717EC"/>
    <w:rsid w:val="009753E3"/>
    <w:rsid w:val="0098408B"/>
    <w:rsid w:val="00984293"/>
    <w:rsid w:val="00985963"/>
    <w:rsid w:val="009A2D9E"/>
    <w:rsid w:val="009A4215"/>
    <w:rsid w:val="009A5C63"/>
    <w:rsid w:val="009B2D5E"/>
    <w:rsid w:val="009B3D7C"/>
    <w:rsid w:val="009B6E4E"/>
    <w:rsid w:val="009C062C"/>
    <w:rsid w:val="009C08C3"/>
    <w:rsid w:val="009C45AA"/>
    <w:rsid w:val="009C5F76"/>
    <w:rsid w:val="009E227F"/>
    <w:rsid w:val="009E257C"/>
    <w:rsid w:val="009E3210"/>
    <w:rsid w:val="00A0279E"/>
    <w:rsid w:val="00A06738"/>
    <w:rsid w:val="00A105E7"/>
    <w:rsid w:val="00A108E4"/>
    <w:rsid w:val="00A14AD3"/>
    <w:rsid w:val="00A16C17"/>
    <w:rsid w:val="00A22608"/>
    <w:rsid w:val="00A27D8E"/>
    <w:rsid w:val="00A314D9"/>
    <w:rsid w:val="00A329E1"/>
    <w:rsid w:val="00A32D8A"/>
    <w:rsid w:val="00A36FB8"/>
    <w:rsid w:val="00A42362"/>
    <w:rsid w:val="00A43313"/>
    <w:rsid w:val="00A4552A"/>
    <w:rsid w:val="00A47997"/>
    <w:rsid w:val="00A569F4"/>
    <w:rsid w:val="00A65CAA"/>
    <w:rsid w:val="00A67440"/>
    <w:rsid w:val="00A67DB1"/>
    <w:rsid w:val="00A71B12"/>
    <w:rsid w:val="00A72470"/>
    <w:rsid w:val="00A724C7"/>
    <w:rsid w:val="00A7283F"/>
    <w:rsid w:val="00A72D69"/>
    <w:rsid w:val="00A73171"/>
    <w:rsid w:val="00A76863"/>
    <w:rsid w:val="00A77516"/>
    <w:rsid w:val="00A85CBC"/>
    <w:rsid w:val="00AB73CD"/>
    <w:rsid w:val="00AC3178"/>
    <w:rsid w:val="00AC383A"/>
    <w:rsid w:val="00AC58FA"/>
    <w:rsid w:val="00AC5EB5"/>
    <w:rsid w:val="00AD5BE0"/>
    <w:rsid w:val="00AE3112"/>
    <w:rsid w:val="00AE4A28"/>
    <w:rsid w:val="00AF24FB"/>
    <w:rsid w:val="00B00C28"/>
    <w:rsid w:val="00B03B15"/>
    <w:rsid w:val="00B161F9"/>
    <w:rsid w:val="00B21C3A"/>
    <w:rsid w:val="00B22EDD"/>
    <w:rsid w:val="00B2479A"/>
    <w:rsid w:val="00B24AE8"/>
    <w:rsid w:val="00B279B5"/>
    <w:rsid w:val="00B31801"/>
    <w:rsid w:val="00B34F64"/>
    <w:rsid w:val="00B40214"/>
    <w:rsid w:val="00B42BCC"/>
    <w:rsid w:val="00B441EF"/>
    <w:rsid w:val="00B507BB"/>
    <w:rsid w:val="00B51081"/>
    <w:rsid w:val="00B64466"/>
    <w:rsid w:val="00B64C20"/>
    <w:rsid w:val="00B71ADA"/>
    <w:rsid w:val="00B76C9F"/>
    <w:rsid w:val="00B77562"/>
    <w:rsid w:val="00B823A3"/>
    <w:rsid w:val="00B839CB"/>
    <w:rsid w:val="00B9534F"/>
    <w:rsid w:val="00B9537F"/>
    <w:rsid w:val="00B96107"/>
    <w:rsid w:val="00B96679"/>
    <w:rsid w:val="00B9679E"/>
    <w:rsid w:val="00BA1628"/>
    <w:rsid w:val="00BA1D03"/>
    <w:rsid w:val="00BA466B"/>
    <w:rsid w:val="00BA4C64"/>
    <w:rsid w:val="00BA7B80"/>
    <w:rsid w:val="00BB1D8F"/>
    <w:rsid w:val="00BB2809"/>
    <w:rsid w:val="00BC48EE"/>
    <w:rsid w:val="00BD2168"/>
    <w:rsid w:val="00BD2CD5"/>
    <w:rsid w:val="00BD443A"/>
    <w:rsid w:val="00BE16B1"/>
    <w:rsid w:val="00BF01ED"/>
    <w:rsid w:val="00BF52E1"/>
    <w:rsid w:val="00C0333B"/>
    <w:rsid w:val="00C175A2"/>
    <w:rsid w:val="00C2121C"/>
    <w:rsid w:val="00C21791"/>
    <w:rsid w:val="00C227A3"/>
    <w:rsid w:val="00C22A0F"/>
    <w:rsid w:val="00C35430"/>
    <w:rsid w:val="00C35F50"/>
    <w:rsid w:val="00C37576"/>
    <w:rsid w:val="00C411A7"/>
    <w:rsid w:val="00C4755A"/>
    <w:rsid w:val="00C65BA3"/>
    <w:rsid w:val="00C666F6"/>
    <w:rsid w:val="00C67414"/>
    <w:rsid w:val="00C7034C"/>
    <w:rsid w:val="00C726D3"/>
    <w:rsid w:val="00C74A61"/>
    <w:rsid w:val="00C76773"/>
    <w:rsid w:val="00C76F13"/>
    <w:rsid w:val="00C8497D"/>
    <w:rsid w:val="00C85985"/>
    <w:rsid w:val="00C85F28"/>
    <w:rsid w:val="00C9099F"/>
    <w:rsid w:val="00C910DB"/>
    <w:rsid w:val="00C94A0A"/>
    <w:rsid w:val="00C94F9D"/>
    <w:rsid w:val="00C973B4"/>
    <w:rsid w:val="00CA031C"/>
    <w:rsid w:val="00CA58BE"/>
    <w:rsid w:val="00CA6A72"/>
    <w:rsid w:val="00CC0B51"/>
    <w:rsid w:val="00CC0E4C"/>
    <w:rsid w:val="00CC2103"/>
    <w:rsid w:val="00CC6971"/>
    <w:rsid w:val="00CD069E"/>
    <w:rsid w:val="00CD11D0"/>
    <w:rsid w:val="00CD277F"/>
    <w:rsid w:val="00CE4FD5"/>
    <w:rsid w:val="00CF218D"/>
    <w:rsid w:val="00CF3025"/>
    <w:rsid w:val="00CF51AD"/>
    <w:rsid w:val="00CF7F6E"/>
    <w:rsid w:val="00D00741"/>
    <w:rsid w:val="00D00EBE"/>
    <w:rsid w:val="00D05F9F"/>
    <w:rsid w:val="00D128ED"/>
    <w:rsid w:val="00D17286"/>
    <w:rsid w:val="00D241E9"/>
    <w:rsid w:val="00D252DF"/>
    <w:rsid w:val="00D4009F"/>
    <w:rsid w:val="00D41E64"/>
    <w:rsid w:val="00D478BA"/>
    <w:rsid w:val="00D5077A"/>
    <w:rsid w:val="00D577A5"/>
    <w:rsid w:val="00D64687"/>
    <w:rsid w:val="00D66273"/>
    <w:rsid w:val="00D66A19"/>
    <w:rsid w:val="00D67648"/>
    <w:rsid w:val="00D73AAC"/>
    <w:rsid w:val="00D7742A"/>
    <w:rsid w:val="00D81A79"/>
    <w:rsid w:val="00D823B9"/>
    <w:rsid w:val="00D83E27"/>
    <w:rsid w:val="00D83E37"/>
    <w:rsid w:val="00D9329E"/>
    <w:rsid w:val="00DA2F29"/>
    <w:rsid w:val="00DA435D"/>
    <w:rsid w:val="00DB0890"/>
    <w:rsid w:val="00DB39BE"/>
    <w:rsid w:val="00DB4A2B"/>
    <w:rsid w:val="00DB69ED"/>
    <w:rsid w:val="00DC02F9"/>
    <w:rsid w:val="00DC0504"/>
    <w:rsid w:val="00DC063A"/>
    <w:rsid w:val="00DC552B"/>
    <w:rsid w:val="00DC7811"/>
    <w:rsid w:val="00DC79A3"/>
    <w:rsid w:val="00DD3659"/>
    <w:rsid w:val="00DD3F2D"/>
    <w:rsid w:val="00DD4CF8"/>
    <w:rsid w:val="00DD50C5"/>
    <w:rsid w:val="00DD7920"/>
    <w:rsid w:val="00DE3003"/>
    <w:rsid w:val="00DE3DF6"/>
    <w:rsid w:val="00DE4931"/>
    <w:rsid w:val="00DE6CA6"/>
    <w:rsid w:val="00DE785D"/>
    <w:rsid w:val="00DF09D7"/>
    <w:rsid w:val="00E00C4B"/>
    <w:rsid w:val="00E12592"/>
    <w:rsid w:val="00E1714D"/>
    <w:rsid w:val="00E242E4"/>
    <w:rsid w:val="00E247DC"/>
    <w:rsid w:val="00E31D68"/>
    <w:rsid w:val="00E322EF"/>
    <w:rsid w:val="00E37C23"/>
    <w:rsid w:val="00E37EC4"/>
    <w:rsid w:val="00E416DB"/>
    <w:rsid w:val="00E44088"/>
    <w:rsid w:val="00E44F55"/>
    <w:rsid w:val="00E46C02"/>
    <w:rsid w:val="00E47925"/>
    <w:rsid w:val="00E52E50"/>
    <w:rsid w:val="00E5568A"/>
    <w:rsid w:val="00E60926"/>
    <w:rsid w:val="00E63911"/>
    <w:rsid w:val="00E66F7D"/>
    <w:rsid w:val="00E67523"/>
    <w:rsid w:val="00E750A1"/>
    <w:rsid w:val="00E834A0"/>
    <w:rsid w:val="00EB25E5"/>
    <w:rsid w:val="00EB7067"/>
    <w:rsid w:val="00EB75E0"/>
    <w:rsid w:val="00EC12AA"/>
    <w:rsid w:val="00ED11B1"/>
    <w:rsid w:val="00ED174C"/>
    <w:rsid w:val="00ED1D96"/>
    <w:rsid w:val="00ED262B"/>
    <w:rsid w:val="00ED3356"/>
    <w:rsid w:val="00EE2D17"/>
    <w:rsid w:val="00EE3A18"/>
    <w:rsid w:val="00EF09DE"/>
    <w:rsid w:val="00EF4609"/>
    <w:rsid w:val="00EF6753"/>
    <w:rsid w:val="00F02E78"/>
    <w:rsid w:val="00F13E6E"/>
    <w:rsid w:val="00F14BB6"/>
    <w:rsid w:val="00F21AEA"/>
    <w:rsid w:val="00F22BCF"/>
    <w:rsid w:val="00F22FC6"/>
    <w:rsid w:val="00F23CF0"/>
    <w:rsid w:val="00F278C5"/>
    <w:rsid w:val="00F413AE"/>
    <w:rsid w:val="00F43DBE"/>
    <w:rsid w:val="00F43E1C"/>
    <w:rsid w:val="00F4492F"/>
    <w:rsid w:val="00F5276A"/>
    <w:rsid w:val="00F56CD0"/>
    <w:rsid w:val="00F6185D"/>
    <w:rsid w:val="00F61E63"/>
    <w:rsid w:val="00F6272F"/>
    <w:rsid w:val="00F658C2"/>
    <w:rsid w:val="00F72823"/>
    <w:rsid w:val="00F87E7E"/>
    <w:rsid w:val="00F9122F"/>
    <w:rsid w:val="00F91F73"/>
    <w:rsid w:val="00F94A2B"/>
    <w:rsid w:val="00FA0AA2"/>
    <w:rsid w:val="00FA1BAB"/>
    <w:rsid w:val="00FA1D40"/>
    <w:rsid w:val="00FA2CBE"/>
    <w:rsid w:val="00FA4C4C"/>
    <w:rsid w:val="00FA6AB2"/>
    <w:rsid w:val="00FB0304"/>
    <w:rsid w:val="00FB3A5D"/>
    <w:rsid w:val="00FC19D7"/>
    <w:rsid w:val="00FC6F7A"/>
    <w:rsid w:val="00FD166C"/>
    <w:rsid w:val="00FD3827"/>
    <w:rsid w:val="00FD6022"/>
    <w:rsid w:val="00FE04B6"/>
    <w:rsid w:val="00FE134E"/>
    <w:rsid w:val="00FE2499"/>
    <w:rsid w:val="00FE6A13"/>
    <w:rsid w:val="00FE7C04"/>
    <w:rsid w:val="00FF40A6"/>
    <w:rsid w:val="193AE330"/>
    <w:rsid w:val="3BE2AA09"/>
    <w:rsid w:val="54738E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CDDCB2"/>
  <w14:defaultImageDpi w14:val="32767"/>
  <w15:chartTrackingRefBased/>
  <w15:docId w15:val="{F6017221-5C29-490C-9290-E9F8C359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0"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009F"/>
    <w:pPr>
      <w:spacing w:after="0" w:line="240" w:lineRule="auto"/>
    </w:pPr>
  </w:style>
  <w:style w:type="paragraph" w:styleId="Heading1">
    <w:name w:val="heading 1"/>
    <w:basedOn w:val="Normal"/>
    <w:next w:val="Normal"/>
    <w:link w:val="Heading1Char"/>
    <w:uiPriority w:val="9"/>
    <w:rsid w:val="0009295D"/>
    <w:pPr>
      <w:keepNext/>
      <w:keepLines/>
      <w:spacing w:before="240"/>
      <w:outlineLvl w:val="0"/>
    </w:pPr>
    <w:rPr>
      <w:rFonts w:asciiTheme="majorHAnsi" w:eastAsiaTheme="majorEastAsia" w:hAnsiTheme="majorHAnsi" w:cstheme="majorBidi"/>
      <w:color w:val="5B8AB7" w:themeColor="accent1" w:themeShade="BF"/>
      <w:sz w:val="32"/>
      <w:szCs w:val="32"/>
    </w:rPr>
  </w:style>
  <w:style w:type="paragraph" w:styleId="Heading2">
    <w:name w:val="heading 2"/>
    <w:basedOn w:val="Normal"/>
    <w:next w:val="Normal"/>
    <w:link w:val="Heading2Char"/>
    <w:uiPriority w:val="9"/>
    <w:semiHidden/>
    <w:unhideWhenUsed/>
    <w:rsid w:val="00723E80"/>
    <w:pPr>
      <w:keepNext/>
      <w:keepLines/>
      <w:spacing w:before="40"/>
      <w:outlineLvl w:val="1"/>
    </w:pPr>
    <w:rPr>
      <w:rFonts w:asciiTheme="majorHAnsi" w:eastAsiaTheme="majorEastAsia" w:hAnsiTheme="majorHAnsi" w:cstheme="majorBidi"/>
      <w:color w:val="5B8AB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DBE"/>
    <w:pPr>
      <w:tabs>
        <w:tab w:val="center" w:pos="4513"/>
        <w:tab w:val="right" w:pos="9026"/>
      </w:tabs>
    </w:pPr>
  </w:style>
  <w:style w:type="character" w:customStyle="1" w:styleId="HeaderChar">
    <w:name w:val="Header Char"/>
    <w:basedOn w:val="DefaultParagraphFont"/>
    <w:link w:val="Header"/>
    <w:uiPriority w:val="99"/>
    <w:rsid w:val="00F43DBE"/>
  </w:style>
  <w:style w:type="paragraph" w:styleId="Footer">
    <w:name w:val="footer"/>
    <w:basedOn w:val="Normal"/>
    <w:link w:val="FooterChar"/>
    <w:uiPriority w:val="99"/>
    <w:unhideWhenUsed/>
    <w:rsid w:val="00F43DBE"/>
    <w:pPr>
      <w:tabs>
        <w:tab w:val="center" w:pos="4513"/>
        <w:tab w:val="right" w:pos="9026"/>
      </w:tabs>
    </w:pPr>
  </w:style>
  <w:style w:type="character" w:customStyle="1" w:styleId="FooterChar">
    <w:name w:val="Footer Char"/>
    <w:basedOn w:val="DefaultParagraphFont"/>
    <w:link w:val="Footer"/>
    <w:uiPriority w:val="99"/>
    <w:rsid w:val="00F43DBE"/>
  </w:style>
  <w:style w:type="table" w:styleId="TableGrid">
    <w:name w:val="Table Grid"/>
    <w:basedOn w:val="TableNormal"/>
    <w:uiPriority w:val="59"/>
    <w:rsid w:val="0055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FHeading1">
    <w:name w:val="DTF Heading1"/>
    <w:basedOn w:val="Normal"/>
    <w:link w:val="DTFHeading1Char"/>
    <w:qFormat/>
    <w:rsid w:val="00E31D68"/>
    <w:pPr>
      <w:spacing w:after="120"/>
    </w:pPr>
    <w:rPr>
      <w:rFonts w:ascii="Open Sans" w:hAnsi="Open Sans"/>
      <w:b/>
      <w:color w:val="346C81"/>
      <w:sz w:val="32"/>
      <w:szCs w:val="28"/>
    </w:rPr>
  </w:style>
  <w:style w:type="paragraph" w:customStyle="1" w:styleId="DTFBodyText">
    <w:name w:val="DTF Body Text"/>
    <w:link w:val="DTFBodyTextChar"/>
    <w:qFormat/>
    <w:rsid w:val="00ED174C"/>
    <w:pPr>
      <w:spacing w:after="120" w:line="288" w:lineRule="exact"/>
    </w:pPr>
    <w:rPr>
      <w:rFonts w:ascii="Open Sans" w:hAnsi="Open Sans" w:cs="Open Sans"/>
      <w:sz w:val="24"/>
      <w:szCs w:val="24"/>
    </w:rPr>
  </w:style>
  <w:style w:type="character" w:customStyle="1" w:styleId="DTFHeading1Char">
    <w:name w:val="DTF Heading1 Char"/>
    <w:basedOn w:val="DefaultParagraphFont"/>
    <w:link w:val="DTFHeading1"/>
    <w:rsid w:val="00E31D68"/>
    <w:rPr>
      <w:rFonts w:ascii="Open Sans" w:hAnsi="Open Sans"/>
      <w:b/>
      <w:color w:val="346C81"/>
      <w:sz w:val="32"/>
      <w:szCs w:val="28"/>
    </w:rPr>
  </w:style>
  <w:style w:type="paragraph" w:customStyle="1" w:styleId="DTFSubheading">
    <w:name w:val="DTF Subheading"/>
    <w:link w:val="DTFSubheadingChar"/>
    <w:qFormat/>
    <w:rsid w:val="00525768"/>
    <w:pPr>
      <w:spacing w:after="120" w:line="240" w:lineRule="auto"/>
    </w:pPr>
    <w:rPr>
      <w:rFonts w:ascii="Open Sans SemiBold" w:hAnsi="Open Sans SemiBold" w:cs="Open Sans SemiBold"/>
      <w:sz w:val="28"/>
      <w:szCs w:val="24"/>
    </w:rPr>
  </w:style>
  <w:style w:type="character" w:customStyle="1" w:styleId="DTFBodyTextChar">
    <w:name w:val="DTF Body Text Char"/>
    <w:basedOn w:val="DTFHeading1Char"/>
    <w:link w:val="DTFBodyText"/>
    <w:rsid w:val="00ED174C"/>
    <w:rPr>
      <w:rFonts w:ascii="Open Sans" w:hAnsi="Open Sans" w:cs="Open Sans"/>
      <w:b w:val="0"/>
      <w:color w:val="5F779D"/>
      <w:sz w:val="24"/>
      <w:szCs w:val="24"/>
    </w:rPr>
  </w:style>
  <w:style w:type="paragraph" w:customStyle="1" w:styleId="DTFTitle">
    <w:name w:val="DTF Title"/>
    <w:basedOn w:val="Header"/>
    <w:link w:val="DTFTitleChar"/>
    <w:qFormat/>
    <w:rsid w:val="00BA7B80"/>
    <w:pPr>
      <w:spacing w:before="240" w:after="240"/>
    </w:pPr>
    <w:rPr>
      <w:rFonts w:ascii="Open Sans bold" w:hAnsi="Open Sans bold" w:cs="Arial"/>
      <w:b/>
      <w:bCs/>
      <w:color w:val="A5DAD1"/>
      <w:sz w:val="50"/>
      <w:szCs w:val="50"/>
    </w:rPr>
  </w:style>
  <w:style w:type="character" w:customStyle="1" w:styleId="DTFSubheadingChar">
    <w:name w:val="DTF Subheading Char"/>
    <w:basedOn w:val="DTFBodyTextChar"/>
    <w:link w:val="DTFSubheading"/>
    <w:rsid w:val="00525768"/>
    <w:rPr>
      <w:rFonts w:ascii="Open Sans SemiBold" w:hAnsi="Open Sans SemiBold" w:cs="Open Sans SemiBold"/>
      <w:b w:val="0"/>
      <w:color w:val="5F779D"/>
      <w:sz w:val="28"/>
      <w:szCs w:val="24"/>
    </w:rPr>
  </w:style>
  <w:style w:type="character" w:customStyle="1" w:styleId="DTFTitleChar">
    <w:name w:val="DTF Title Char"/>
    <w:basedOn w:val="HeaderChar"/>
    <w:link w:val="DTFTitle"/>
    <w:rsid w:val="00BA7B80"/>
    <w:rPr>
      <w:rFonts w:ascii="Open Sans bold" w:hAnsi="Open Sans bold" w:cs="Arial"/>
      <w:b/>
      <w:bCs/>
      <w:color w:val="A5DAD1"/>
      <w:sz w:val="50"/>
      <w:szCs w:val="50"/>
    </w:rPr>
  </w:style>
  <w:style w:type="paragraph" w:customStyle="1" w:styleId="DTFBulletLevel1">
    <w:name w:val="DTF Bullet Level 1"/>
    <w:basedOn w:val="DTFBodyText"/>
    <w:link w:val="DTFBulletLevel1Char"/>
    <w:qFormat/>
    <w:rsid w:val="00ED174C"/>
    <w:pPr>
      <w:numPr>
        <w:numId w:val="1"/>
      </w:numPr>
      <w:spacing w:after="0"/>
      <w:ind w:left="357" w:hanging="357"/>
    </w:pPr>
    <w:rPr>
      <w:rFonts w:cs="Open Sans Light"/>
    </w:rPr>
  </w:style>
  <w:style w:type="character" w:customStyle="1" w:styleId="DTFBulletLevel1Char">
    <w:name w:val="DTF Bullet Level 1 Char"/>
    <w:basedOn w:val="DTFBodyTextChar"/>
    <w:link w:val="DTFBulletLevel1"/>
    <w:rsid w:val="00B2479A"/>
    <w:rPr>
      <w:rFonts w:ascii="Open Sans" w:hAnsi="Open Sans" w:cs="Open Sans Light"/>
      <w:b w:val="0"/>
      <w:color w:val="5F779D"/>
      <w:sz w:val="24"/>
      <w:szCs w:val="24"/>
    </w:rPr>
  </w:style>
  <w:style w:type="paragraph" w:customStyle="1" w:styleId="DTFBulletLevel2">
    <w:name w:val="DTF Bullet Level 2"/>
    <w:basedOn w:val="DTFBulletLevel1"/>
    <w:link w:val="DTFBulletLevel2Char"/>
    <w:qFormat/>
    <w:rsid w:val="00ED174C"/>
    <w:pPr>
      <w:numPr>
        <w:ilvl w:val="1"/>
      </w:numPr>
      <w:ind w:left="714" w:hanging="357"/>
    </w:pPr>
  </w:style>
  <w:style w:type="character" w:customStyle="1" w:styleId="DTFBulletLevel2Char">
    <w:name w:val="DTF Bullet Level 2 Char"/>
    <w:basedOn w:val="DTFBulletLevel1Char"/>
    <w:link w:val="DTFBulletLevel2"/>
    <w:rsid w:val="00ED174C"/>
    <w:rPr>
      <w:rFonts w:ascii="Open Sans" w:hAnsi="Open Sans" w:cs="Open Sans Light"/>
      <w:b w:val="0"/>
      <w:color w:val="5F779D"/>
      <w:sz w:val="24"/>
      <w:szCs w:val="24"/>
    </w:rPr>
  </w:style>
  <w:style w:type="paragraph" w:customStyle="1" w:styleId="DTFBulletLevel3">
    <w:name w:val="DTF Bullet Level 3"/>
    <w:basedOn w:val="DTFBulletLevel2"/>
    <w:link w:val="DTFBulletLevel3Char"/>
    <w:qFormat/>
    <w:rsid w:val="00ED174C"/>
    <w:pPr>
      <w:numPr>
        <w:ilvl w:val="2"/>
      </w:numPr>
      <w:ind w:left="1077" w:hanging="357"/>
    </w:pPr>
  </w:style>
  <w:style w:type="character" w:customStyle="1" w:styleId="DTFBulletLevel3Char">
    <w:name w:val="DTF Bullet Level 3 Char"/>
    <w:basedOn w:val="DTFBulletLevel2Char"/>
    <w:link w:val="DTFBulletLevel3"/>
    <w:rsid w:val="00ED174C"/>
    <w:rPr>
      <w:rFonts w:ascii="Open Sans" w:hAnsi="Open Sans" w:cs="Open Sans Light"/>
      <w:b w:val="0"/>
      <w:color w:val="5F779D"/>
      <w:sz w:val="24"/>
      <w:szCs w:val="24"/>
    </w:rPr>
  </w:style>
  <w:style w:type="character" w:customStyle="1" w:styleId="Heading1Char">
    <w:name w:val="Heading 1 Char"/>
    <w:basedOn w:val="DefaultParagraphFont"/>
    <w:link w:val="Heading1"/>
    <w:uiPriority w:val="9"/>
    <w:rsid w:val="0009295D"/>
    <w:rPr>
      <w:rFonts w:asciiTheme="majorHAnsi" w:eastAsiaTheme="majorEastAsia" w:hAnsiTheme="majorHAnsi" w:cstheme="majorBidi"/>
      <w:color w:val="5B8AB7" w:themeColor="accent1" w:themeShade="BF"/>
      <w:sz w:val="32"/>
      <w:szCs w:val="32"/>
    </w:rPr>
  </w:style>
  <w:style w:type="paragraph" w:styleId="TOCHeading">
    <w:name w:val="TOC Heading"/>
    <w:basedOn w:val="Heading1"/>
    <w:next w:val="Normal"/>
    <w:uiPriority w:val="39"/>
    <w:unhideWhenUsed/>
    <w:qFormat/>
    <w:rsid w:val="00DC7811"/>
    <w:pPr>
      <w:spacing w:line="259" w:lineRule="auto"/>
      <w:outlineLvl w:val="9"/>
    </w:pPr>
    <w:rPr>
      <w:rFonts w:ascii="Open Sans" w:hAnsi="Open Sans"/>
      <w:b/>
      <w:color w:val="346C81"/>
      <w:sz w:val="40"/>
      <w:lang w:val="en-US"/>
    </w:rPr>
  </w:style>
  <w:style w:type="paragraph" w:customStyle="1" w:styleId="ContactDetailsbody">
    <w:name w:val="Contact Details body"/>
    <w:basedOn w:val="Normal"/>
    <w:link w:val="ContactDetailsbodyChar"/>
    <w:qFormat/>
    <w:rsid w:val="00820D56"/>
    <w:pPr>
      <w:spacing w:before="120"/>
    </w:pPr>
    <w:rPr>
      <w:rFonts w:ascii="Open Sans" w:eastAsiaTheme="minorEastAsia" w:hAnsi="Open Sans"/>
      <w:sz w:val="20"/>
    </w:rPr>
  </w:style>
  <w:style w:type="character" w:customStyle="1" w:styleId="ContactDetailsbodyChar">
    <w:name w:val="Contact Details body Char"/>
    <w:basedOn w:val="DefaultParagraphFont"/>
    <w:link w:val="ContactDetailsbody"/>
    <w:rsid w:val="00820D56"/>
    <w:rPr>
      <w:rFonts w:ascii="Open Sans" w:eastAsiaTheme="minorEastAsia" w:hAnsi="Open Sans"/>
      <w:sz w:val="20"/>
    </w:rPr>
  </w:style>
  <w:style w:type="paragraph" w:customStyle="1" w:styleId="DTFContactdetailsbold">
    <w:name w:val="DTF Contact details bold"/>
    <w:basedOn w:val="DTFBodyText"/>
    <w:rsid w:val="00820D56"/>
    <w:rPr>
      <w:b/>
      <w:bCs/>
    </w:rPr>
  </w:style>
  <w:style w:type="paragraph" w:styleId="TOC1">
    <w:name w:val="toc 1"/>
    <w:basedOn w:val="Normal"/>
    <w:next w:val="Normal"/>
    <w:link w:val="TOC1Char"/>
    <w:autoRedefine/>
    <w:uiPriority w:val="39"/>
    <w:unhideWhenUsed/>
    <w:rsid w:val="00622A55"/>
    <w:pPr>
      <w:spacing w:after="100"/>
    </w:pPr>
    <w:rPr>
      <w:rFonts w:ascii="Open Sans" w:hAnsi="Open Sans"/>
      <w:sz w:val="24"/>
    </w:rPr>
  </w:style>
  <w:style w:type="paragraph" w:styleId="TOC2">
    <w:name w:val="toc 2"/>
    <w:basedOn w:val="Normal"/>
    <w:next w:val="Normal"/>
    <w:link w:val="TOC2Char"/>
    <w:autoRedefine/>
    <w:uiPriority w:val="39"/>
    <w:unhideWhenUsed/>
    <w:rsid w:val="00622A55"/>
    <w:pPr>
      <w:spacing w:after="100"/>
      <w:ind w:left="220"/>
    </w:pPr>
    <w:rPr>
      <w:rFonts w:ascii="Open Sans" w:hAnsi="Open Sans"/>
      <w:sz w:val="24"/>
    </w:rPr>
  </w:style>
  <w:style w:type="paragraph" w:customStyle="1" w:styleId="TOCHeading1">
    <w:name w:val="TOC Heading 1"/>
    <w:basedOn w:val="TOC1"/>
    <w:link w:val="TOCHeading1Char"/>
    <w:qFormat/>
    <w:rsid w:val="00EC12AA"/>
    <w:pPr>
      <w:tabs>
        <w:tab w:val="right" w:leader="dot" w:pos="10478"/>
      </w:tabs>
    </w:pPr>
    <w:rPr>
      <w:noProof/>
    </w:rPr>
  </w:style>
  <w:style w:type="character" w:customStyle="1" w:styleId="TOC1Char">
    <w:name w:val="TOC 1 Char"/>
    <w:basedOn w:val="DefaultParagraphFont"/>
    <w:link w:val="TOC1"/>
    <w:uiPriority w:val="39"/>
    <w:rsid w:val="00622A55"/>
    <w:rPr>
      <w:rFonts w:ascii="Open Sans" w:hAnsi="Open Sans"/>
      <w:sz w:val="24"/>
    </w:rPr>
  </w:style>
  <w:style w:type="character" w:customStyle="1" w:styleId="TOCHeading1Char">
    <w:name w:val="TOC Heading 1 Char"/>
    <w:basedOn w:val="TOC1Char"/>
    <w:link w:val="TOCHeading1"/>
    <w:rsid w:val="00EC12AA"/>
    <w:rPr>
      <w:rFonts w:ascii="Open Sans" w:hAnsi="Open Sans"/>
      <w:noProof/>
      <w:sz w:val="24"/>
    </w:rPr>
  </w:style>
  <w:style w:type="paragraph" w:customStyle="1" w:styleId="TOCSubheading">
    <w:name w:val="TOC Subheading"/>
    <w:basedOn w:val="TOC2"/>
    <w:link w:val="TOCSubheadingChar"/>
    <w:qFormat/>
    <w:rsid w:val="00EC12AA"/>
    <w:pPr>
      <w:tabs>
        <w:tab w:val="right" w:leader="dot" w:pos="10478"/>
      </w:tabs>
    </w:pPr>
    <w:rPr>
      <w:noProof/>
    </w:rPr>
  </w:style>
  <w:style w:type="character" w:customStyle="1" w:styleId="TOC2Char">
    <w:name w:val="TOC 2 Char"/>
    <w:basedOn w:val="DefaultParagraphFont"/>
    <w:link w:val="TOC2"/>
    <w:uiPriority w:val="39"/>
    <w:rsid w:val="00622A55"/>
    <w:rPr>
      <w:rFonts w:ascii="Open Sans" w:hAnsi="Open Sans"/>
      <w:sz w:val="24"/>
    </w:rPr>
  </w:style>
  <w:style w:type="character" w:customStyle="1" w:styleId="TOCSubheadingChar">
    <w:name w:val="TOC Subheading Char"/>
    <w:basedOn w:val="TOC2Char"/>
    <w:link w:val="TOCSubheading"/>
    <w:rsid w:val="00EC12AA"/>
    <w:rPr>
      <w:rFonts w:ascii="Open Sans" w:hAnsi="Open Sans"/>
      <w:noProof/>
      <w:sz w:val="24"/>
    </w:rPr>
  </w:style>
  <w:style w:type="paragraph" w:customStyle="1" w:styleId="Heading1Heading1">
    <w:name w:val="Heading 1 Heading 1"/>
    <w:next w:val="Normal"/>
    <w:link w:val="Heading1Heading1Char"/>
    <w:qFormat/>
    <w:rsid w:val="00000C98"/>
    <w:pPr>
      <w:spacing w:before="360" w:line="259" w:lineRule="auto"/>
    </w:pPr>
    <w:rPr>
      <w:rFonts w:ascii="Arial" w:hAnsi="Arial" w:cs="Arial"/>
      <w:b/>
      <w:sz w:val="28"/>
    </w:rPr>
  </w:style>
  <w:style w:type="character" w:customStyle="1" w:styleId="Heading1Heading1Char">
    <w:name w:val="Heading 1 Heading 1 Char"/>
    <w:basedOn w:val="DefaultParagraphFont"/>
    <w:link w:val="Heading1Heading1"/>
    <w:rsid w:val="00000C98"/>
    <w:rPr>
      <w:rFonts w:ascii="Arial" w:hAnsi="Arial" w:cs="Arial"/>
      <w:b/>
      <w:sz w:val="28"/>
    </w:rPr>
  </w:style>
  <w:style w:type="paragraph" w:customStyle="1" w:styleId="ListBulletPoint">
    <w:name w:val="List Bullet Point"/>
    <w:basedOn w:val="ListParagraph"/>
    <w:link w:val="ListBulletPointChar"/>
    <w:qFormat/>
    <w:rsid w:val="00000C98"/>
    <w:pPr>
      <w:numPr>
        <w:numId w:val="2"/>
      </w:numPr>
      <w:spacing w:before="120" w:after="280" w:line="259" w:lineRule="auto"/>
    </w:pPr>
    <w:rPr>
      <w:rFonts w:ascii="Arial" w:hAnsi="Arial" w:cs="Arial"/>
      <w:sz w:val="24"/>
    </w:rPr>
  </w:style>
  <w:style w:type="character" w:customStyle="1" w:styleId="ListBulletPointChar">
    <w:name w:val="List Bullet Point Char"/>
    <w:basedOn w:val="DefaultParagraphFont"/>
    <w:link w:val="ListBulletPoint"/>
    <w:rsid w:val="00000C98"/>
    <w:rPr>
      <w:rFonts w:ascii="Arial" w:hAnsi="Arial" w:cs="Arial"/>
      <w:sz w:val="24"/>
    </w:rPr>
  </w:style>
  <w:style w:type="paragraph" w:styleId="ListParagraph">
    <w:name w:val="List Paragraph"/>
    <w:aliases w:val="Bullet Point List,Bullet Point"/>
    <w:basedOn w:val="Normal"/>
    <w:link w:val="ListParagraphChar"/>
    <w:uiPriority w:val="34"/>
    <w:qFormat/>
    <w:rsid w:val="00000C98"/>
    <w:pPr>
      <w:ind w:left="720"/>
      <w:contextualSpacing/>
    </w:pPr>
  </w:style>
  <w:style w:type="paragraph" w:styleId="BodyText">
    <w:name w:val="Body Text"/>
    <w:basedOn w:val="Normal"/>
    <w:link w:val="BodyTextChar"/>
    <w:unhideWhenUsed/>
    <w:rsid w:val="00B161F9"/>
    <w:pPr>
      <w:spacing w:before="120" w:after="120"/>
    </w:pPr>
    <w:rPr>
      <w:rFonts w:ascii="Arial" w:eastAsia="Times New Roman" w:hAnsi="Arial" w:cs="Times New Roman"/>
      <w:szCs w:val="24"/>
    </w:rPr>
  </w:style>
  <w:style w:type="character" w:customStyle="1" w:styleId="BodyTextChar">
    <w:name w:val="Body Text Char"/>
    <w:basedOn w:val="DefaultParagraphFont"/>
    <w:link w:val="BodyText"/>
    <w:rsid w:val="00B161F9"/>
    <w:rPr>
      <w:rFonts w:ascii="Arial" w:eastAsia="Times New Roman" w:hAnsi="Arial" w:cs="Times New Roman"/>
      <w:szCs w:val="24"/>
    </w:rPr>
  </w:style>
  <w:style w:type="character" w:styleId="Hyperlink">
    <w:name w:val="Hyperlink"/>
    <w:basedOn w:val="DefaultParagraphFont"/>
    <w:uiPriority w:val="99"/>
    <w:unhideWhenUsed/>
    <w:rsid w:val="0047415E"/>
    <w:rPr>
      <w:color w:val="0563C1" w:themeColor="hyperlink"/>
      <w:u w:val="single"/>
    </w:rPr>
  </w:style>
  <w:style w:type="character" w:styleId="UnresolvedMention">
    <w:name w:val="Unresolved Mention"/>
    <w:basedOn w:val="DefaultParagraphFont"/>
    <w:uiPriority w:val="99"/>
    <w:semiHidden/>
    <w:unhideWhenUsed/>
    <w:rsid w:val="0047415E"/>
    <w:rPr>
      <w:color w:val="605E5C"/>
      <w:shd w:val="clear" w:color="auto" w:fill="E1DFDD"/>
    </w:rPr>
  </w:style>
  <w:style w:type="character" w:customStyle="1" w:styleId="BodytextChar0">
    <w:name w:val="Body text Char"/>
    <w:link w:val="BodyText1"/>
    <w:locked/>
    <w:rsid w:val="00382A89"/>
    <w:rPr>
      <w:rFonts w:eastAsiaTheme="majorEastAsia" w:cstheme="majorBidi"/>
      <w:bCs/>
      <w:szCs w:val="20"/>
      <w:lang w:eastAsia="en-AU"/>
    </w:rPr>
  </w:style>
  <w:style w:type="paragraph" w:customStyle="1" w:styleId="BodyText1">
    <w:name w:val="Body Text1"/>
    <w:basedOn w:val="BodyText"/>
    <w:link w:val="BodytextChar0"/>
    <w:autoRedefine/>
    <w:rsid w:val="00382A89"/>
    <w:pPr>
      <w:spacing w:before="0" w:after="0"/>
      <w:ind w:right="-23"/>
    </w:pPr>
    <w:rPr>
      <w:rFonts w:asciiTheme="minorHAnsi" w:eastAsiaTheme="majorEastAsia" w:hAnsiTheme="minorHAnsi" w:cstheme="majorBidi"/>
      <w:bCs/>
      <w:szCs w:val="20"/>
      <w:lang w:eastAsia="en-AU"/>
    </w:rPr>
  </w:style>
  <w:style w:type="character" w:customStyle="1" w:styleId="Heading2Char">
    <w:name w:val="Heading 2 Char"/>
    <w:basedOn w:val="DefaultParagraphFont"/>
    <w:link w:val="Heading2"/>
    <w:uiPriority w:val="9"/>
    <w:semiHidden/>
    <w:rsid w:val="00723E80"/>
    <w:rPr>
      <w:rFonts w:asciiTheme="majorHAnsi" w:eastAsiaTheme="majorEastAsia" w:hAnsiTheme="majorHAnsi" w:cstheme="majorBidi"/>
      <w:color w:val="5B8AB7" w:themeColor="accent1" w:themeShade="BF"/>
      <w:sz w:val="26"/>
      <w:szCs w:val="26"/>
    </w:rPr>
  </w:style>
  <w:style w:type="character" w:customStyle="1" w:styleId="ListParagraphChar">
    <w:name w:val="List Paragraph Char"/>
    <w:aliases w:val="Bullet Point List Char,Bullet Point Char"/>
    <w:link w:val="ListParagraph"/>
    <w:uiPriority w:val="34"/>
    <w:rsid w:val="002E17EA"/>
  </w:style>
  <w:style w:type="paragraph" w:customStyle="1" w:styleId="SecondaryBullet">
    <w:name w:val="SecondaryBullet"/>
    <w:basedOn w:val="ListParagraph"/>
    <w:qFormat/>
    <w:rsid w:val="002E17EA"/>
    <w:pPr>
      <w:tabs>
        <w:tab w:val="num" w:pos="360"/>
      </w:tabs>
      <w:spacing w:before="60" w:after="60"/>
      <w:ind w:left="1440" w:hanging="360"/>
      <w:contextualSpacing w:val="0"/>
    </w:pPr>
    <w:rPr>
      <w:rFonts w:ascii="Arial" w:eastAsiaTheme="minorEastAsia" w:hAnsi="Arial" w:cs="Arial"/>
    </w:rPr>
  </w:style>
  <w:style w:type="paragraph" w:customStyle="1" w:styleId="-Normal-">
    <w:name w:val="-Normal-"/>
    <w:link w:val="-Normal-Char"/>
    <w:autoRedefine/>
    <w:qFormat/>
    <w:rsid w:val="002E17EA"/>
    <w:pPr>
      <w:spacing w:before="60" w:after="60" w:line="240" w:lineRule="auto"/>
      <w:ind w:right="-108"/>
    </w:pPr>
    <w:rPr>
      <w:rFonts w:ascii="Arial" w:eastAsiaTheme="minorEastAsia" w:hAnsi="Arial" w:cs="Arial"/>
      <w:noProof/>
      <w:szCs w:val="20"/>
      <w:lang w:val="en-US" w:eastAsia="en-AU"/>
    </w:rPr>
  </w:style>
  <w:style w:type="character" w:customStyle="1" w:styleId="-Normal-Char">
    <w:name w:val="-Normal- Char"/>
    <w:basedOn w:val="DefaultParagraphFont"/>
    <w:link w:val="-Normal-"/>
    <w:locked/>
    <w:rsid w:val="002E17EA"/>
    <w:rPr>
      <w:rFonts w:ascii="Arial" w:eastAsiaTheme="minorEastAsia" w:hAnsi="Arial" w:cs="Arial"/>
      <w:noProof/>
      <w:szCs w:val="20"/>
      <w:lang w:val="en-US" w:eastAsia="en-AU"/>
    </w:rPr>
  </w:style>
  <w:style w:type="table" w:styleId="TableTheme">
    <w:name w:val="Table Theme"/>
    <w:basedOn w:val="TableNormal"/>
    <w:uiPriority w:val="99"/>
    <w:semiHidden/>
    <w:unhideWhenUsed/>
    <w:rsid w:val="002E17EA"/>
    <w:pPr>
      <w:spacing w:after="200" w:line="280" w:lineRule="exact"/>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B9679E"/>
    <w:pPr>
      <w:spacing w:after="0" w:line="240" w:lineRule="auto"/>
    </w:pPr>
    <w:rPr>
      <w:rFonts w:ascii="Arial" w:eastAsiaTheme="minorEastAsia"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9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938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938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938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938A" w:themeFill="accent3"/>
      </w:tcPr>
    </w:tblStylePr>
    <w:tblStylePr w:type="band1Vert">
      <w:tblPr/>
      <w:tcPr>
        <w:shd w:val="clear" w:color="auto" w:fill="EED3D0" w:themeFill="accent3" w:themeFillTint="66"/>
      </w:tcPr>
    </w:tblStylePr>
    <w:tblStylePr w:type="band1Horz">
      <w:tblPr/>
      <w:tcPr>
        <w:shd w:val="clear" w:color="auto" w:fill="EED3D0" w:themeFill="accent3" w:themeFillTint="66"/>
      </w:tcPr>
    </w:tblStylePr>
  </w:style>
  <w:style w:type="table" w:styleId="GridTable5Dark">
    <w:name w:val="Grid Table 5 Dark"/>
    <w:basedOn w:val="TableNormal"/>
    <w:uiPriority w:val="50"/>
    <w:rsid w:val="00B967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3556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CIOBodyText">
    <w:name w:val="OCIO Body Text"/>
    <w:link w:val="OCIOBodyTextChar"/>
    <w:qFormat/>
    <w:rsid w:val="00751AF4"/>
    <w:pPr>
      <w:spacing w:before="200" w:after="200" w:line="280" w:lineRule="exact"/>
    </w:pPr>
    <w:rPr>
      <w:rFonts w:ascii="Arial" w:hAnsi="Arial" w:cs="Open Sans"/>
      <w:szCs w:val="24"/>
    </w:rPr>
  </w:style>
  <w:style w:type="character" w:customStyle="1" w:styleId="OCIOBodyTextChar">
    <w:name w:val="OCIO Body Text Char"/>
    <w:basedOn w:val="DefaultParagraphFont"/>
    <w:link w:val="OCIOBodyText"/>
    <w:rsid w:val="00751AF4"/>
    <w:rPr>
      <w:rFonts w:ascii="Arial" w:hAnsi="Arial" w:cs="Open Sans"/>
      <w:szCs w:val="24"/>
    </w:rPr>
  </w:style>
  <w:style w:type="paragraph" w:styleId="TOC3">
    <w:name w:val="toc 3"/>
    <w:basedOn w:val="Normal"/>
    <w:next w:val="Normal"/>
    <w:autoRedefine/>
    <w:uiPriority w:val="39"/>
    <w:semiHidden/>
    <w:unhideWhenUsed/>
    <w:rsid w:val="00622A55"/>
    <w:pPr>
      <w:spacing w:after="100"/>
      <w:ind w:left="440"/>
    </w:pPr>
    <w:rPr>
      <w:rFonts w:ascii="Open Sans" w:hAnsi="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7883">
      <w:bodyDiv w:val="1"/>
      <w:marLeft w:val="0"/>
      <w:marRight w:val="0"/>
      <w:marTop w:val="0"/>
      <w:marBottom w:val="0"/>
      <w:divBdr>
        <w:top w:val="none" w:sz="0" w:space="0" w:color="auto"/>
        <w:left w:val="none" w:sz="0" w:space="0" w:color="auto"/>
        <w:bottom w:val="none" w:sz="0" w:space="0" w:color="auto"/>
        <w:right w:val="none" w:sz="0" w:space="0" w:color="auto"/>
      </w:divBdr>
    </w:div>
    <w:div w:id="1296372624">
      <w:bodyDiv w:val="1"/>
      <w:marLeft w:val="0"/>
      <w:marRight w:val="0"/>
      <w:marTop w:val="0"/>
      <w:marBottom w:val="0"/>
      <w:divBdr>
        <w:top w:val="none" w:sz="0" w:space="0" w:color="auto"/>
        <w:left w:val="none" w:sz="0" w:space="0" w:color="auto"/>
        <w:bottom w:val="none" w:sz="0" w:space="0" w:color="auto"/>
        <w:right w:val="none" w:sz="0" w:space="0" w:color="auto"/>
      </w:divBdr>
    </w:div>
    <w:div w:id="137527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security.sa.gov.au/cyber-security/resour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bersecurity@sa.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6A6F0B3442218A49A42C0808090D"/>
        <w:category>
          <w:name w:val="General"/>
          <w:gallery w:val="placeholder"/>
        </w:category>
        <w:types>
          <w:type w:val="bbPlcHdr"/>
        </w:types>
        <w:behaviors>
          <w:behavior w:val="content"/>
        </w:behaviors>
        <w:guid w:val="{6E592466-3EED-41CD-89CE-DEE38EDCD295}"/>
      </w:docPartPr>
      <w:docPartBody>
        <w:p w:rsidR="0003245C" w:rsidRDefault="0003245C">
          <w:pPr>
            <w:pStyle w:val="629D6A6F0B3442218A49A42C0808090D"/>
          </w:pPr>
          <w:r w:rsidRPr="00A2094E">
            <w:t xml:space="preserve"> </w:t>
          </w:r>
        </w:p>
      </w:docPartBody>
    </w:docPart>
    <w:docPart>
      <w:docPartPr>
        <w:name w:val="5712A329007E4E71B41065B1193140F6"/>
        <w:category>
          <w:name w:val="General"/>
          <w:gallery w:val="placeholder"/>
        </w:category>
        <w:types>
          <w:type w:val="bbPlcHdr"/>
        </w:types>
        <w:behaviors>
          <w:behavior w:val="content"/>
        </w:behaviors>
        <w:guid w:val="{13DBE975-0C02-40C6-9B85-5BA070953828}"/>
      </w:docPartPr>
      <w:docPartBody>
        <w:p w:rsidR="00F068FF" w:rsidRDefault="0003245C">
          <w:pPr>
            <w:pStyle w:val="5712A329007E4E71B41065B1193140F6"/>
          </w:pPr>
          <w:r w:rsidRPr="00A2094E">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Open Sans 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5C"/>
    <w:rsid w:val="00012798"/>
    <w:rsid w:val="0003245C"/>
    <w:rsid w:val="001A6BC1"/>
    <w:rsid w:val="00354A8A"/>
    <w:rsid w:val="00377B3E"/>
    <w:rsid w:val="005E67D6"/>
    <w:rsid w:val="005F07B9"/>
    <w:rsid w:val="006952C0"/>
    <w:rsid w:val="00863A8C"/>
    <w:rsid w:val="008C0491"/>
    <w:rsid w:val="008C7658"/>
    <w:rsid w:val="009C08C3"/>
    <w:rsid w:val="00A7283F"/>
    <w:rsid w:val="00B56A02"/>
    <w:rsid w:val="00C826CC"/>
    <w:rsid w:val="00C8497D"/>
    <w:rsid w:val="00DD273F"/>
    <w:rsid w:val="00DE785D"/>
    <w:rsid w:val="00E44F55"/>
    <w:rsid w:val="00E63911"/>
    <w:rsid w:val="00EB7067"/>
    <w:rsid w:val="00F068FF"/>
    <w:rsid w:val="00FB3A5D"/>
    <w:rsid w:val="00FD166C"/>
    <w:rsid w:val="00FF40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D6A6F0B3442218A49A42C0808090D">
    <w:name w:val="629D6A6F0B3442218A49A42C0808090D"/>
  </w:style>
  <w:style w:type="paragraph" w:customStyle="1" w:styleId="5712A329007E4E71B41065B1193140F6">
    <w:name w:val="5712A329007E4E71B41065B119314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005F83"/>
      </a:dk2>
      <a:lt2>
        <a:srgbClr val="FFFFFF"/>
      </a:lt2>
      <a:accent1>
        <a:srgbClr val="9BB8D3"/>
      </a:accent1>
      <a:accent2>
        <a:srgbClr val="9DE7D7"/>
      </a:accent2>
      <a:accent3>
        <a:srgbClr val="D6938A"/>
      </a:accent3>
      <a:accent4>
        <a:srgbClr val="005F83"/>
      </a:accent4>
      <a:accent5>
        <a:srgbClr val="28724F"/>
      </a:accent5>
      <a:accent6>
        <a:srgbClr val="9E2A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C0896BAACB64A99F636A9AEADD4D4" ma:contentTypeVersion="12" ma:contentTypeDescription="Create a new document." ma:contentTypeScope="" ma:versionID="b209d907cc063636c86e48790dffe508">
  <xsd:schema xmlns:xsd="http://www.w3.org/2001/XMLSchema" xmlns:xs="http://www.w3.org/2001/XMLSchema" xmlns:p="http://schemas.microsoft.com/office/2006/metadata/properties" xmlns:ns2="a2f99259-509a-46f2-9af3-72b785fa97d4" xmlns:ns3="79e36d27-dc4f-4d6c-9cb5-808cc1fbe36f" targetNamespace="http://schemas.microsoft.com/office/2006/metadata/properties" ma:root="true" ma:fieldsID="e8d537c01980b7b41114b5ab14920cef" ns2:_="" ns3:_="">
    <xsd:import namespace="a2f99259-509a-46f2-9af3-72b785fa97d4"/>
    <xsd:import namespace="79e36d27-dc4f-4d6c-9cb5-808cc1fbe3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9259-509a-46f2-9af3-72b785fa9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e36d27-dc4f-4d6c-9cb5-808cc1fbe3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60494-58B5-4C05-8AA3-49A7C2B6519D}">
  <ds:schemaRefs>
    <ds:schemaRef ds:uri="http://schemas.openxmlformats.org/officeDocument/2006/bibliography"/>
  </ds:schemaRefs>
</ds:datastoreItem>
</file>

<file path=customXml/itemProps2.xml><?xml version="1.0" encoding="utf-8"?>
<ds:datastoreItem xmlns:ds="http://schemas.openxmlformats.org/officeDocument/2006/customXml" ds:itemID="{58222615-D66F-4248-94F3-B8E54F460FDA}">
  <ds:schemaRefs>
    <ds:schemaRef ds:uri="http://schemas.microsoft.com/sharepoint/v3/contenttype/forms"/>
  </ds:schemaRefs>
</ds:datastoreItem>
</file>

<file path=customXml/itemProps3.xml><?xml version="1.0" encoding="utf-8"?>
<ds:datastoreItem xmlns:ds="http://schemas.openxmlformats.org/officeDocument/2006/customXml" ds:itemID="{F7E15F34-ACB7-42BF-9020-97B7393B4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29B885-61A9-448C-B744-62A42F377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9259-509a-46f2-9af3-72b785fa97d4"/>
    <ds:schemaRef ds:uri="79e36d27-dc4f-4d6c-9cb5-808cc1fb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27</TotalTime>
  <Pages>10</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Links>
    <vt:vector size="18" baseType="variant">
      <vt:variant>
        <vt:i4>2293795</vt:i4>
      </vt:variant>
      <vt:variant>
        <vt:i4>30</vt:i4>
      </vt:variant>
      <vt:variant>
        <vt:i4>0</vt:i4>
      </vt:variant>
      <vt:variant>
        <vt:i4>5</vt:i4>
      </vt:variant>
      <vt:variant>
        <vt:lpwstr/>
      </vt:variant>
      <vt:variant>
        <vt:lpwstr>_Initiative_brief</vt:lpwstr>
      </vt:variant>
      <vt:variant>
        <vt:i4>7733344</vt:i4>
      </vt:variant>
      <vt:variant>
        <vt:i4>3</vt:i4>
      </vt:variant>
      <vt:variant>
        <vt:i4>0</vt:i4>
      </vt:variant>
      <vt:variant>
        <vt:i4>5</vt:i4>
      </vt:variant>
      <vt:variant>
        <vt:lpwstr>https://www.security.sa.gov.au/cyber-security/resources</vt:lpwstr>
      </vt:variant>
      <vt:variant>
        <vt:lpwstr/>
      </vt:variant>
      <vt:variant>
        <vt:i4>7864337</vt:i4>
      </vt:variant>
      <vt:variant>
        <vt:i4>0</vt:i4>
      </vt:variant>
      <vt:variant>
        <vt:i4>0</vt:i4>
      </vt:variant>
      <vt:variant>
        <vt:i4>5</vt:i4>
      </vt:variant>
      <vt:variant>
        <vt:lpwstr>mailto:cybersecurity@sa.gov.au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 Cyber Security Directorate</dc:creator>
  <cp:keywords/>
  <dc:description/>
  <cp:lastModifiedBy>Crisol, Marisol (DTF)</cp:lastModifiedBy>
  <cp:revision>162</cp:revision>
  <dcterms:created xsi:type="dcterms:W3CDTF">2025-05-05T13:46:00Z</dcterms:created>
  <dcterms:modified xsi:type="dcterms:W3CDTF">2025-06-12T00:25:00Z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af00711,5ea1140,165ee3d4</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70576361,600d2250,632a7a97,1c8cd3c1</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0x0101005A9C0896BAACB64A99F636A9AEADD4D4</vt:lpwstr>
  </property>
  <property fmtid="{D5CDD505-2E9C-101B-9397-08002B2CF9AE}" pid="9" name="MediaServiceImageTags">
    <vt:lpwstr/>
  </property>
</Properties>
</file>